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F7" w:rsidRDefault="007867F7">
      <w:pPr>
        <w:rPr>
          <w:rFonts w:ascii="Arial" w:hAnsi="Arial" w:cs="Arial"/>
          <w:color w:val="000000"/>
          <w:sz w:val="21"/>
          <w:szCs w:val="21"/>
          <w:shd w:val="clear" w:color="auto" w:fill="FFFFFF"/>
          <w:lang w:val="en-US"/>
        </w:rPr>
      </w:pPr>
    </w:p>
    <w:p w:rsidR="007867F7" w:rsidRPr="007867F7" w:rsidRDefault="007867F7" w:rsidP="007867F7">
      <w:pPr>
        <w:jc w:val="center"/>
        <w:rPr>
          <w:rFonts w:ascii="Arial" w:hAnsi="Arial" w:cs="Arial"/>
          <w:b/>
          <w:color w:val="000000"/>
          <w:sz w:val="24"/>
          <w:szCs w:val="24"/>
          <w:shd w:val="clear" w:color="auto" w:fill="FFFFFF"/>
        </w:rPr>
      </w:pPr>
      <w:r w:rsidRPr="007867F7">
        <w:rPr>
          <w:rFonts w:ascii="Arial" w:hAnsi="Arial" w:cs="Arial"/>
          <w:b/>
          <w:color w:val="000000"/>
          <w:sz w:val="24"/>
          <w:szCs w:val="24"/>
          <w:shd w:val="clear" w:color="auto" w:fill="FFFFFF"/>
        </w:rPr>
        <w:t>ΠΑΡΑΤΑΣΗ ΧΟΡΗΓΗΣΗΣ ΣΥΝΤΑΞΗΣ ΑΝΑΠΗΡΙΑΣ ΓΙΑ ΕΝΑ ΕΞΑΜΗΟ ΣΤΙΣ ΠΕΡΙΠΤΩΣΕΙΣ ΛΗΞΗΣ ΤΟΥ ΣΥΝΤΑΞΙΟΔΟΤΙΚΟΥ ΔΙΚΑΙΩΜΑΤΟΣ ΚΑΙ ΕΦΟΣΟΝ ΕΚΚΡΕΜΕΙ ΣΤΙΣ ΥΓΕΙΟΝΟΜΙΚΕΣ ΕΠΙΤΡΟΠΕΣ ΚΕ.ΠΑ ΓΙΑ ΥΓΕΙΟΝΟΜΙΚΗ ΚΡΙΣΗ.</w:t>
      </w:r>
    </w:p>
    <w:p w:rsidR="007867F7" w:rsidRPr="007867F7" w:rsidRDefault="007867F7">
      <w:pPr>
        <w:rPr>
          <w:rFonts w:ascii="Arial" w:hAnsi="Arial" w:cs="Arial"/>
          <w:color w:val="000000"/>
          <w:sz w:val="24"/>
          <w:szCs w:val="24"/>
          <w:shd w:val="clear" w:color="auto" w:fill="FFFFFF"/>
        </w:rPr>
      </w:pPr>
    </w:p>
    <w:p w:rsidR="007867F7" w:rsidRPr="007867F7" w:rsidRDefault="007867F7">
      <w:pPr>
        <w:rPr>
          <w:rFonts w:ascii="Arial" w:hAnsi="Arial" w:cs="Arial"/>
          <w:b/>
          <w:color w:val="000000"/>
          <w:shd w:val="clear" w:color="auto" w:fill="FFFFFF"/>
        </w:rPr>
      </w:pPr>
      <w:r w:rsidRPr="007867F7">
        <w:rPr>
          <w:rFonts w:ascii="Arial" w:hAnsi="Arial" w:cs="Arial"/>
          <w:b/>
          <w:color w:val="000000"/>
          <w:shd w:val="clear" w:color="auto" w:fill="FFFFFF"/>
        </w:rPr>
        <w:t xml:space="preserve">ΑΡΘΡΟ 66 Ν. 4144/2013 ΟΠΩΣ ΤΡΟΠΟΠΟΙΗΣΕ ΤΟ ΑΡΘΡΟ 16 Ν.4224/2013 </w:t>
      </w:r>
    </w:p>
    <w:p w:rsidR="00FF0779" w:rsidRPr="007867F7" w:rsidRDefault="007867F7" w:rsidP="007867F7">
      <w:pPr>
        <w:rPr>
          <w:rFonts w:ascii="Times New Roman" w:hAnsi="Times New Roman" w:cs="Times New Roman"/>
          <w:i/>
          <w:sz w:val="24"/>
          <w:szCs w:val="24"/>
        </w:rPr>
      </w:pPr>
      <w:bookmarkStart w:id="0" w:name="_GoBack"/>
      <w:bookmarkEnd w:id="0"/>
      <w:r w:rsidRPr="007867F7">
        <w:rPr>
          <w:rFonts w:ascii="Times New Roman" w:hAnsi="Times New Roman" w:cs="Times New Roman"/>
          <w:i/>
          <w:color w:val="000000"/>
          <w:sz w:val="24"/>
          <w:szCs w:val="24"/>
          <w:shd w:val="clear" w:color="auto" w:fill="FFFFFF"/>
        </w:rPr>
        <w:t>«</w:t>
      </w:r>
      <w:r w:rsidRPr="007867F7">
        <w:rPr>
          <w:rFonts w:ascii="Times New Roman" w:hAnsi="Times New Roman" w:cs="Times New Roman"/>
          <w:i/>
          <w:color w:val="000000"/>
          <w:sz w:val="24"/>
          <w:szCs w:val="24"/>
          <w:shd w:val="clear" w:color="auto" w:fill="FFFFFF"/>
        </w:rPr>
        <w:t>Στις περιπτώσεις λήξης του συνταξιοδοτικού δικαιώματος λόγω αναπηρίας και εφόσον εκκρεμεί στις υγειονομικές επιτροπές ΚΕ.Π.Α. ιατρική κρίση, χωρίς υπαιτιότητα των ασφαλισμένων, το δικαίωμα συνταξιοδότησής τους λόγω αναπηρίας παρατείνεται για ένα εξάμηνο, με το ίδιο ποσό που ελάμβαναν οι συνταξιούχοι πριν από τη λήξη του δικαιώματος, υπό την προϋπόθεση ότι για το δικαίωμα αυτό είχαν κριθεί από την αρμόδια υγειονομική επιτροπή αναπηρίας, με ποσοστό αναπηρίας τουλάχιστον 67%.</w:t>
      </w:r>
      <w:r w:rsidRPr="007867F7">
        <w:rPr>
          <w:rFonts w:ascii="Times New Roman" w:hAnsi="Times New Roman" w:cs="Times New Roman"/>
          <w:i/>
          <w:color w:val="000000"/>
          <w:sz w:val="24"/>
          <w:szCs w:val="24"/>
        </w:rPr>
        <w:br/>
      </w:r>
      <w:r w:rsidRPr="007867F7">
        <w:rPr>
          <w:rFonts w:ascii="Times New Roman" w:hAnsi="Times New Roman" w:cs="Times New Roman"/>
          <w:i/>
          <w:color w:val="000000"/>
          <w:sz w:val="24"/>
          <w:szCs w:val="24"/>
          <w:shd w:val="clear" w:color="auto" w:fill="FFFFFF"/>
        </w:rPr>
        <w:t xml:space="preserve">Εάν μετά τη γνωμάτευση των υγειονομικών επιτροπών ΚΕ.Π.Α., κριθεί ότι αυτοί οι ασφαλισμένοι δεν φέρουν συντάξιμο ποσοστό αναπηρίας ή φέρουν μικρότερο ποσοστό αναπηρίας, οι </w:t>
      </w:r>
      <w:proofErr w:type="spellStart"/>
      <w:r w:rsidRPr="007867F7">
        <w:rPr>
          <w:rFonts w:ascii="Times New Roman" w:hAnsi="Times New Roman" w:cs="Times New Roman"/>
          <w:i/>
          <w:color w:val="000000"/>
          <w:sz w:val="24"/>
          <w:szCs w:val="24"/>
          <w:shd w:val="clear" w:color="auto" w:fill="FFFFFF"/>
        </w:rPr>
        <w:t>αχρεωστήτως</w:t>
      </w:r>
      <w:proofErr w:type="spellEnd"/>
      <w:r w:rsidRPr="007867F7">
        <w:rPr>
          <w:rFonts w:ascii="Times New Roman" w:hAnsi="Times New Roman" w:cs="Times New Roman"/>
          <w:i/>
          <w:color w:val="000000"/>
          <w:sz w:val="24"/>
          <w:szCs w:val="24"/>
          <w:shd w:val="clear" w:color="auto" w:fill="FFFFFF"/>
        </w:rPr>
        <w:t xml:space="preserve"> καταβληθείσες παροχές αναζητούνται άτοκα, δια συμψηφισμού, με μηνιαία παρακράτηση 20% από τις τυχόν χορηγούμενες συνταξιοδοτικές παροχές, ενώ στην περίπτωση που δεν χορηγούνται παροχές, αναζητούνται σύμφωνα με τις διατάξεις του Κ.Ε.Δ.Ε..</w:t>
      </w:r>
      <w:r w:rsidRPr="007867F7">
        <w:rPr>
          <w:rStyle w:val="apple-converted-space"/>
          <w:rFonts w:ascii="Times New Roman" w:hAnsi="Times New Roman" w:cs="Times New Roman"/>
          <w:i/>
          <w:color w:val="000000"/>
          <w:sz w:val="24"/>
          <w:szCs w:val="24"/>
          <w:shd w:val="clear" w:color="auto" w:fill="FFFFFF"/>
        </w:rPr>
        <w:t> </w:t>
      </w:r>
      <w:r w:rsidRPr="007867F7">
        <w:rPr>
          <w:rFonts w:ascii="Times New Roman" w:hAnsi="Times New Roman" w:cs="Times New Roman"/>
          <w:i/>
          <w:color w:val="000000"/>
          <w:sz w:val="24"/>
          <w:szCs w:val="24"/>
        </w:rPr>
        <w:br/>
      </w:r>
      <w:r w:rsidRPr="007867F7">
        <w:rPr>
          <w:rFonts w:ascii="Times New Roman" w:hAnsi="Times New Roman" w:cs="Times New Roman"/>
          <w:i/>
          <w:color w:val="000000"/>
          <w:sz w:val="24"/>
          <w:szCs w:val="24"/>
          <w:shd w:val="clear" w:color="auto" w:fill="FFFFFF"/>
        </w:rPr>
        <w:t>Η ισχύς της διάταξης αυτής λήγει την 28.02.2014.</w:t>
      </w:r>
      <w:r w:rsidRPr="007867F7">
        <w:rPr>
          <w:rFonts w:ascii="Times New Roman" w:hAnsi="Times New Roman" w:cs="Times New Roman"/>
          <w:i/>
          <w:color w:val="000000"/>
          <w:sz w:val="24"/>
          <w:szCs w:val="24"/>
          <w:shd w:val="clear" w:color="auto" w:fill="FFFFFF"/>
        </w:rPr>
        <w:t>»</w:t>
      </w:r>
    </w:p>
    <w:sectPr w:rsidR="00FF0779" w:rsidRPr="007867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F7"/>
    <w:rsid w:val="000C0E36"/>
    <w:rsid w:val="007867F7"/>
    <w:rsid w:val="00F06B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6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1016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ΔΗΜΗΤΡΙΟΣ ΜΟΥΣΕΛΙΜΗΣ</dc:creator>
  <cp:lastModifiedBy>ΔΗΜΗΤΡΙΟΣ ΜΟΥΣΕΛΙΜΗΣ</cp:lastModifiedBy>
  <cp:revision>1</cp:revision>
  <dcterms:created xsi:type="dcterms:W3CDTF">2014-01-23T13:11:00Z</dcterms:created>
  <dcterms:modified xsi:type="dcterms:W3CDTF">2014-01-23T13:17:00Z</dcterms:modified>
</cp:coreProperties>
</file>