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93" w:rsidRPr="00CB2093" w:rsidRDefault="00CB2093" w:rsidP="00CB2093">
      <w:pPr>
        <w:spacing w:after="0" w:line="240" w:lineRule="auto"/>
        <w:rPr>
          <w:rFonts w:ascii="Times New Roman" w:eastAsia="Times New Roman" w:hAnsi="Times New Roman" w:cs="Times New Roman"/>
          <w:sz w:val="24"/>
          <w:szCs w:val="24"/>
          <w:lang w:val="el-GR"/>
        </w:rPr>
      </w:pPr>
      <w:r w:rsidRPr="00CB2093">
        <w:rPr>
          <w:rFonts w:ascii="Times New Roman" w:eastAsia="Times New Roman" w:hAnsi="Times New Roman" w:cs="Times New Roman"/>
          <w:b/>
          <w:bCs/>
          <w:color w:val="000000"/>
          <w:sz w:val="27"/>
          <w:lang w:val="el-GR"/>
        </w:rPr>
        <w:t>Εγκύκλιος Ε.Φ.Κ.Α. αρ. 33/2017</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b/>
          <w:bCs/>
          <w:color w:val="000000"/>
          <w:sz w:val="27"/>
          <w:lang w:val="el-GR"/>
        </w:rPr>
        <w:t>Εφαρμογή των διατάξεων του άρθρου 20 του Ν. 4387/2016 περί απασχόλησης συνταξιούχων λόγω γήρατος</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r>
    </w:p>
    <w:p w:rsidR="00CB2093" w:rsidRPr="005104EF" w:rsidRDefault="00CB2093" w:rsidP="00CB2093">
      <w:pPr>
        <w:spacing w:before="100" w:beforeAutospacing="1" w:after="100" w:afterAutospacing="1" w:line="240" w:lineRule="auto"/>
        <w:rPr>
          <w:rFonts w:ascii="Times New Roman" w:eastAsia="Times New Roman" w:hAnsi="Times New Roman" w:cs="Times New Roman"/>
          <w:b/>
          <w:bCs/>
          <w:color w:val="000000"/>
          <w:sz w:val="27"/>
          <w:szCs w:val="27"/>
          <w:lang w:val="el-GR"/>
        </w:rPr>
      </w:pPr>
      <w:r w:rsidRPr="00CB2093">
        <w:rPr>
          <w:rFonts w:ascii="Times New Roman" w:eastAsia="Times New Roman" w:hAnsi="Times New Roman" w:cs="Times New Roman"/>
          <w:color w:val="000000"/>
          <w:sz w:val="27"/>
          <w:szCs w:val="27"/>
          <w:lang w:val="el-GR"/>
        </w:rPr>
        <w:t>Αθήνα, 19 . 9. 2017</w:t>
      </w:r>
      <w:r w:rsidRPr="00CB2093">
        <w:rPr>
          <w:rFonts w:ascii="Times New Roman" w:eastAsia="Times New Roman" w:hAnsi="Times New Roman" w:cs="Times New Roman"/>
          <w:color w:val="000000"/>
          <w:sz w:val="27"/>
          <w:szCs w:val="27"/>
          <w:lang w:val="el-GR"/>
        </w:rPr>
        <w:br/>
      </w:r>
      <w:proofErr w:type="spellStart"/>
      <w:r w:rsidRPr="00CB2093">
        <w:rPr>
          <w:rFonts w:ascii="Times New Roman" w:eastAsia="Times New Roman" w:hAnsi="Times New Roman" w:cs="Times New Roman"/>
          <w:color w:val="000000"/>
          <w:sz w:val="27"/>
          <w:szCs w:val="27"/>
          <w:lang w:val="el-GR"/>
        </w:rPr>
        <w:t>Αριθμ</w:t>
      </w:r>
      <w:proofErr w:type="spellEnd"/>
      <w:r w:rsidRPr="00CB2093">
        <w:rPr>
          <w:rFonts w:ascii="Times New Roman" w:eastAsia="Times New Roman" w:hAnsi="Times New Roman" w:cs="Times New Roman"/>
          <w:color w:val="000000"/>
          <w:sz w:val="27"/>
          <w:szCs w:val="27"/>
          <w:lang w:val="el-GR"/>
        </w:rPr>
        <w:t>. Πρωτ.Σ78/15</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ΕΛΛΗΝΙΚΗ ΔΗΜΟΚΡΑΤΙΑ</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t>ΥΠΟΥΡΓΕΙΟ ΕΡΓΑΣΙΑΣ, ΚΟΙΝΩΝΙΚΗΣ ΑΣΦΑΛΙΣΗΣ ΚΑΙ ΚΟΙΝΩΝΙΚΗΣ ΑΛΛΗΛΕΓΓΥΗΣ</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r>
      <w:r>
        <w:rPr>
          <w:rFonts w:ascii="Times New Roman" w:eastAsia="Times New Roman" w:hAnsi="Times New Roman" w:cs="Times New Roman"/>
          <w:noProof/>
          <w:color w:val="000000"/>
          <w:sz w:val="27"/>
          <w:szCs w:val="27"/>
        </w:rPr>
        <w:drawing>
          <wp:inline distT="0" distB="0" distL="0" distR="0">
            <wp:extent cx="3143250" cy="1123950"/>
            <wp:effectExtent l="19050" t="0" r="0" b="0"/>
            <wp:docPr id="1" name="Εικόνα 1" descr="https://www.taxheaven.gr/uploads/images/logosipiresies/EF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xheaven.gr/uploads/images/logosipiresies/EFKA_Logo.jpg"/>
                    <pic:cNvPicPr>
                      <a:picLocks noChangeAspect="1" noChangeArrowheads="1"/>
                    </pic:cNvPicPr>
                  </pic:nvPicPr>
                  <pic:blipFill>
                    <a:blip r:embed="rId4"/>
                    <a:srcRect/>
                    <a:stretch>
                      <a:fillRect/>
                    </a:stretch>
                  </pic:blipFill>
                  <pic:spPr bwMode="auto">
                    <a:xfrm>
                      <a:off x="0" y="0"/>
                      <a:ext cx="3143250" cy="1123950"/>
                    </a:xfrm>
                    <a:prstGeom prst="rect">
                      <a:avLst/>
                    </a:prstGeom>
                    <a:noFill/>
                    <a:ln w="9525">
                      <a:noFill/>
                      <a:miter lim="800000"/>
                      <a:headEnd/>
                      <a:tailEnd/>
                    </a:ln>
                  </pic:spPr>
                </pic:pic>
              </a:graphicData>
            </a:graphic>
          </wp:inline>
        </w:drawing>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ΓΕΝΙΚΗ Δ/ΝΣΗ ΑΠΟΝΟΜΗΣ ΣΥΝΤΑΞΕΩΝ</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t>ΔΙΕΥΘΥΝΣΗ ΑΠΟΝΟΜΗΣ ΣΥΝΤΑΞΕΩΝ</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t>ΤΜΗΜΑ ΝΟΜΟΘΕΣΙΑΣ ΣΥΝΤΑΞΕΩΝ</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r>
      <w:proofErr w:type="spellStart"/>
      <w:r w:rsidRPr="00CB2093">
        <w:rPr>
          <w:rFonts w:ascii="Times New Roman" w:eastAsia="Times New Roman" w:hAnsi="Times New Roman" w:cs="Times New Roman"/>
          <w:color w:val="000000"/>
          <w:sz w:val="27"/>
          <w:szCs w:val="27"/>
          <w:lang w:val="el-GR"/>
        </w:rPr>
        <w:t>Ταχ</w:t>
      </w:r>
      <w:proofErr w:type="spellEnd"/>
      <w:r w:rsidRPr="00CB2093">
        <w:rPr>
          <w:rFonts w:ascii="Times New Roman" w:eastAsia="Times New Roman" w:hAnsi="Times New Roman" w:cs="Times New Roman"/>
          <w:color w:val="000000"/>
          <w:sz w:val="27"/>
          <w:szCs w:val="27"/>
          <w:lang w:val="el-GR"/>
        </w:rPr>
        <w:t>. Δ/</w:t>
      </w:r>
      <w:proofErr w:type="spellStart"/>
      <w:r w:rsidRPr="00CB2093">
        <w:rPr>
          <w:rFonts w:ascii="Times New Roman" w:eastAsia="Times New Roman" w:hAnsi="Times New Roman" w:cs="Times New Roman"/>
          <w:color w:val="000000"/>
          <w:sz w:val="27"/>
          <w:szCs w:val="27"/>
          <w:lang w:val="el-GR"/>
        </w:rPr>
        <w:t>νση</w:t>
      </w:r>
      <w:proofErr w:type="spellEnd"/>
      <w:r w:rsidRPr="00CB2093">
        <w:rPr>
          <w:rFonts w:ascii="Times New Roman" w:eastAsia="Times New Roman" w:hAnsi="Times New Roman" w:cs="Times New Roman"/>
          <w:color w:val="000000"/>
          <w:sz w:val="27"/>
          <w:szCs w:val="27"/>
          <w:lang w:val="el-GR"/>
        </w:rPr>
        <w:t>: Ακαδημίας 22, Τ.Κ. 10671 Αθήνα</w:t>
      </w:r>
      <w:r w:rsidRPr="00CB2093">
        <w:rPr>
          <w:rFonts w:ascii="Times New Roman" w:eastAsia="Times New Roman" w:hAnsi="Times New Roman" w:cs="Times New Roman"/>
          <w:color w:val="000000"/>
          <w:sz w:val="27"/>
          <w:szCs w:val="27"/>
          <w:lang w:val="el-GR"/>
        </w:rPr>
        <w:br/>
        <w:t xml:space="preserve">Πληροφορίες: Μ. </w:t>
      </w:r>
      <w:proofErr w:type="spellStart"/>
      <w:r w:rsidRPr="00CB2093">
        <w:rPr>
          <w:rFonts w:ascii="Times New Roman" w:eastAsia="Times New Roman" w:hAnsi="Times New Roman" w:cs="Times New Roman"/>
          <w:color w:val="000000"/>
          <w:sz w:val="27"/>
          <w:szCs w:val="27"/>
          <w:lang w:val="el-GR"/>
        </w:rPr>
        <w:t>Κουτσοπούλου</w:t>
      </w:r>
      <w:proofErr w:type="spellEnd"/>
      <w:r w:rsidRPr="00CB2093">
        <w:rPr>
          <w:rFonts w:ascii="Times New Roman" w:eastAsia="Times New Roman" w:hAnsi="Times New Roman" w:cs="Times New Roman"/>
          <w:color w:val="000000"/>
          <w:sz w:val="27"/>
          <w:szCs w:val="27"/>
          <w:lang w:val="el-GR"/>
        </w:rPr>
        <w:t xml:space="preserve">, Κ. </w:t>
      </w:r>
      <w:proofErr w:type="spellStart"/>
      <w:r w:rsidRPr="00CB2093">
        <w:rPr>
          <w:rFonts w:ascii="Times New Roman" w:eastAsia="Times New Roman" w:hAnsi="Times New Roman" w:cs="Times New Roman"/>
          <w:color w:val="000000"/>
          <w:sz w:val="27"/>
          <w:szCs w:val="27"/>
          <w:lang w:val="el-GR"/>
        </w:rPr>
        <w:t>Παναγιώτου</w:t>
      </w:r>
      <w:proofErr w:type="spellEnd"/>
      <w:r w:rsidRPr="00CB2093">
        <w:rPr>
          <w:rFonts w:ascii="Times New Roman" w:eastAsia="Times New Roman" w:hAnsi="Times New Roman" w:cs="Times New Roman"/>
          <w:color w:val="000000"/>
          <w:sz w:val="27"/>
          <w:szCs w:val="27"/>
          <w:lang w:val="el-GR"/>
        </w:rPr>
        <w:br/>
        <w:t>Τηλέφωνο: 210/3729785, 3729652</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rPr>
        <w:t>e</w:t>
      </w:r>
      <w:r w:rsidRPr="00CB2093">
        <w:rPr>
          <w:rFonts w:ascii="Times New Roman" w:eastAsia="Times New Roman" w:hAnsi="Times New Roman" w:cs="Times New Roman"/>
          <w:color w:val="000000"/>
          <w:sz w:val="27"/>
          <w:szCs w:val="27"/>
          <w:lang w:val="el-GR"/>
        </w:rPr>
        <w:t>-</w:t>
      </w:r>
      <w:r w:rsidRPr="00CB2093">
        <w:rPr>
          <w:rFonts w:ascii="Times New Roman" w:eastAsia="Times New Roman" w:hAnsi="Times New Roman" w:cs="Times New Roman"/>
          <w:color w:val="000000"/>
          <w:sz w:val="27"/>
          <w:szCs w:val="27"/>
        </w:rPr>
        <w:t>mail</w:t>
      </w:r>
      <w:r w:rsidRPr="00CB2093">
        <w:rPr>
          <w:rFonts w:ascii="Times New Roman" w:eastAsia="Times New Roman" w:hAnsi="Times New Roman" w:cs="Times New Roman"/>
          <w:color w:val="000000"/>
          <w:sz w:val="27"/>
          <w:szCs w:val="27"/>
          <w:lang w:val="el-GR"/>
        </w:rPr>
        <w:t>:</w:t>
      </w:r>
      <w:r w:rsidRPr="00CB2093">
        <w:rPr>
          <w:rFonts w:ascii="Times New Roman" w:eastAsia="Times New Roman" w:hAnsi="Times New Roman" w:cs="Times New Roman"/>
          <w:color w:val="000000"/>
          <w:sz w:val="27"/>
          <w:szCs w:val="27"/>
        </w:rPr>
        <w:t> d</w:t>
      </w:r>
      <w:r w:rsidRPr="00CB2093">
        <w:rPr>
          <w:rFonts w:ascii="Times New Roman" w:eastAsia="Times New Roman" w:hAnsi="Times New Roman" w:cs="Times New Roman"/>
          <w:color w:val="000000"/>
          <w:sz w:val="27"/>
          <w:szCs w:val="27"/>
          <w:lang w:val="el-GR"/>
        </w:rPr>
        <w:t>.</w:t>
      </w:r>
      <w:proofErr w:type="spellStart"/>
      <w:r w:rsidRPr="00CB2093">
        <w:rPr>
          <w:rFonts w:ascii="Times New Roman" w:eastAsia="Times New Roman" w:hAnsi="Times New Roman" w:cs="Times New Roman"/>
          <w:color w:val="000000"/>
          <w:sz w:val="27"/>
          <w:szCs w:val="27"/>
        </w:rPr>
        <w:t>sintaxeon</w:t>
      </w:r>
      <w:proofErr w:type="spellEnd"/>
      <w:r w:rsidRPr="00CB2093">
        <w:rPr>
          <w:rFonts w:ascii="Times New Roman" w:eastAsia="Times New Roman" w:hAnsi="Times New Roman" w:cs="Times New Roman"/>
          <w:color w:val="000000"/>
          <w:sz w:val="27"/>
          <w:szCs w:val="27"/>
          <w:lang w:val="el-GR"/>
        </w:rPr>
        <w:t>@</w:t>
      </w:r>
      <w:proofErr w:type="spellStart"/>
      <w:r w:rsidRPr="00CB2093">
        <w:rPr>
          <w:rFonts w:ascii="Times New Roman" w:eastAsia="Times New Roman" w:hAnsi="Times New Roman" w:cs="Times New Roman"/>
          <w:color w:val="000000"/>
          <w:sz w:val="27"/>
          <w:szCs w:val="27"/>
        </w:rPr>
        <w:t>efka</w:t>
      </w:r>
      <w:proofErr w:type="spellEnd"/>
      <w:r w:rsidRPr="00CB2093">
        <w:rPr>
          <w:rFonts w:ascii="Times New Roman" w:eastAsia="Times New Roman" w:hAnsi="Times New Roman" w:cs="Times New Roman"/>
          <w:color w:val="000000"/>
          <w:sz w:val="27"/>
          <w:szCs w:val="27"/>
          <w:lang w:val="el-GR"/>
        </w:rPr>
        <w:t>.</w:t>
      </w:r>
      <w:proofErr w:type="spellStart"/>
      <w:r w:rsidRPr="00CB2093">
        <w:rPr>
          <w:rFonts w:ascii="Times New Roman" w:eastAsia="Times New Roman" w:hAnsi="Times New Roman" w:cs="Times New Roman"/>
          <w:color w:val="000000"/>
          <w:sz w:val="27"/>
          <w:szCs w:val="27"/>
        </w:rPr>
        <w:t>gov</w:t>
      </w:r>
      <w:proofErr w:type="spellEnd"/>
      <w:r w:rsidRPr="00CB2093">
        <w:rPr>
          <w:rFonts w:ascii="Times New Roman" w:eastAsia="Times New Roman" w:hAnsi="Times New Roman" w:cs="Times New Roman"/>
          <w:color w:val="000000"/>
          <w:sz w:val="27"/>
          <w:szCs w:val="27"/>
          <w:lang w:val="el-GR"/>
        </w:rPr>
        <w:t>.</w:t>
      </w:r>
      <w:proofErr w:type="spellStart"/>
      <w:r w:rsidRPr="00CB2093">
        <w:rPr>
          <w:rFonts w:ascii="Times New Roman" w:eastAsia="Times New Roman" w:hAnsi="Times New Roman" w:cs="Times New Roman"/>
          <w:color w:val="000000"/>
          <w:sz w:val="27"/>
          <w:szCs w:val="27"/>
        </w:rPr>
        <w:t>gr</w:t>
      </w:r>
      <w:proofErr w:type="spellEnd"/>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rPr>
        <w:t>FAX</w:t>
      </w:r>
      <w:r w:rsidRPr="00CB2093">
        <w:rPr>
          <w:rFonts w:ascii="Times New Roman" w:eastAsia="Times New Roman" w:hAnsi="Times New Roman" w:cs="Times New Roman"/>
          <w:color w:val="000000"/>
          <w:sz w:val="27"/>
          <w:szCs w:val="27"/>
          <w:lang w:val="el-GR"/>
        </w:rPr>
        <w:t>: 2103633666</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b/>
          <w:bCs/>
          <w:color w:val="000000"/>
          <w:sz w:val="27"/>
          <w:szCs w:val="27"/>
          <w:lang w:val="el-GR"/>
        </w:rPr>
        <w:br/>
        <w:t>ΕΞ. ΕΠΕΙΓΟΥΣΑ</w:t>
      </w:r>
      <w:r w:rsidRPr="00CB2093">
        <w:rPr>
          <w:rFonts w:ascii="Times New Roman" w:eastAsia="Times New Roman" w:hAnsi="Times New Roman" w:cs="Times New Roman"/>
          <w:b/>
          <w:bCs/>
          <w:color w:val="000000"/>
          <w:sz w:val="27"/>
          <w:szCs w:val="27"/>
          <w:lang w:val="el-GR"/>
        </w:rPr>
        <w:br/>
      </w:r>
      <w:r w:rsidRPr="00CB2093">
        <w:rPr>
          <w:rFonts w:ascii="Times New Roman" w:eastAsia="Times New Roman" w:hAnsi="Times New Roman" w:cs="Times New Roman"/>
          <w:b/>
          <w:bCs/>
          <w:color w:val="000000"/>
          <w:sz w:val="27"/>
          <w:szCs w:val="27"/>
          <w:lang w:val="el-GR"/>
        </w:rPr>
        <w:br/>
        <w:t>ΕΓΚΥΚΛΙΟΣ ΑΡ.:33</w:t>
      </w:r>
      <w:r w:rsidRPr="00CB2093">
        <w:rPr>
          <w:rFonts w:ascii="Times New Roman" w:eastAsia="Times New Roman" w:hAnsi="Times New Roman" w:cs="Times New Roman"/>
          <w:b/>
          <w:bCs/>
          <w:color w:val="000000"/>
          <w:sz w:val="27"/>
          <w:szCs w:val="27"/>
          <w:lang w:val="el-GR"/>
        </w:rPr>
        <w:br/>
      </w:r>
      <w:r w:rsidRPr="00CB2093">
        <w:rPr>
          <w:rFonts w:ascii="Times New Roman" w:eastAsia="Times New Roman" w:hAnsi="Times New Roman" w:cs="Times New Roman"/>
          <w:b/>
          <w:bCs/>
          <w:color w:val="000000"/>
          <w:sz w:val="27"/>
          <w:szCs w:val="27"/>
        </w:rPr>
        <w:t>  </w:t>
      </w:r>
      <w:r w:rsidRPr="00CB2093">
        <w:rPr>
          <w:rFonts w:ascii="Times New Roman" w:eastAsia="Times New Roman" w:hAnsi="Times New Roman" w:cs="Times New Roman"/>
          <w:b/>
          <w:bCs/>
          <w:color w:val="000000"/>
          <w:sz w:val="27"/>
          <w:szCs w:val="27"/>
          <w:lang w:val="el-GR"/>
        </w:rPr>
        <w:br/>
        <w:t>Θ Ε Μ Α : «Εφαρμογή των διατάξεων του άρθρου 20 του Ν.</w:t>
      </w:r>
      <w:r w:rsidRPr="00CB2093">
        <w:rPr>
          <w:rFonts w:ascii="Times New Roman" w:eastAsia="Times New Roman" w:hAnsi="Times New Roman" w:cs="Times New Roman"/>
          <w:b/>
          <w:bCs/>
          <w:color w:val="000000"/>
          <w:sz w:val="27"/>
          <w:szCs w:val="27"/>
        </w:rPr>
        <w:t> </w:t>
      </w:r>
      <w:hyperlink r:id="rId5" w:tgtFrame="_blank" w:history="1">
        <w:r w:rsidRPr="00CB2093">
          <w:rPr>
            <w:rFonts w:ascii="Times New Roman" w:eastAsia="Times New Roman" w:hAnsi="Times New Roman" w:cs="Times New Roman"/>
            <w:b/>
            <w:bCs/>
            <w:color w:val="0000FF"/>
            <w:sz w:val="27"/>
            <w:u w:val="single"/>
            <w:lang w:val="el-GR"/>
          </w:rPr>
          <w:t>4387/2016</w:t>
        </w:r>
      </w:hyperlink>
      <w:r w:rsidRPr="00CB2093">
        <w:rPr>
          <w:rFonts w:ascii="Times New Roman" w:eastAsia="Times New Roman" w:hAnsi="Times New Roman" w:cs="Times New Roman"/>
          <w:b/>
          <w:bCs/>
          <w:color w:val="000000"/>
          <w:sz w:val="27"/>
          <w:szCs w:val="27"/>
        </w:rPr>
        <w:t> </w:t>
      </w:r>
      <w:r w:rsidRPr="00CB2093">
        <w:rPr>
          <w:rFonts w:ascii="Times New Roman" w:eastAsia="Times New Roman" w:hAnsi="Times New Roman" w:cs="Times New Roman"/>
          <w:b/>
          <w:bCs/>
          <w:color w:val="000000"/>
          <w:sz w:val="27"/>
          <w:szCs w:val="27"/>
          <w:lang w:val="el-GR"/>
        </w:rPr>
        <w:t>περί απασχόλησης συνταξιούχων λόγω γήρατος.»</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Σας κοινοποιούμε τις διατάξεις του</w:t>
      </w:r>
      <w:r w:rsidRPr="00CB2093">
        <w:rPr>
          <w:rFonts w:ascii="Times New Roman" w:eastAsia="Times New Roman" w:hAnsi="Times New Roman" w:cs="Times New Roman"/>
          <w:color w:val="000000"/>
          <w:sz w:val="27"/>
          <w:szCs w:val="27"/>
        </w:rPr>
        <w:t> </w:t>
      </w:r>
      <w:hyperlink r:id="rId6" w:history="1">
        <w:r w:rsidRPr="00CB2093">
          <w:rPr>
            <w:rFonts w:ascii="Times New Roman" w:eastAsia="Times New Roman" w:hAnsi="Times New Roman" w:cs="Times New Roman"/>
            <w:color w:val="0000FF"/>
            <w:sz w:val="27"/>
            <w:u w:val="single"/>
            <w:lang w:val="el-GR"/>
          </w:rPr>
          <w:t>άρθρου 20</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του Ν.</w:t>
      </w:r>
      <w:r w:rsidRPr="00CB2093">
        <w:rPr>
          <w:rFonts w:ascii="Times New Roman" w:eastAsia="Times New Roman" w:hAnsi="Times New Roman" w:cs="Times New Roman"/>
          <w:color w:val="000000"/>
          <w:sz w:val="27"/>
          <w:szCs w:val="27"/>
        </w:rPr>
        <w:t> </w:t>
      </w:r>
      <w:hyperlink r:id="rId7" w:tgtFrame="_blank" w:history="1">
        <w:r w:rsidRPr="00CB2093">
          <w:rPr>
            <w:rFonts w:ascii="Times New Roman" w:eastAsia="Times New Roman" w:hAnsi="Times New Roman" w:cs="Times New Roman"/>
            <w:color w:val="0000FF"/>
            <w:sz w:val="27"/>
            <w:u w:val="single"/>
            <w:lang w:val="el-GR"/>
          </w:rPr>
          <w:t>4387/2016</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 xml:space="preserve">(ΦΕΚ Α'85) «Ενιαίο Σύστημα Κοινωνικής Ασφάλειας-Μεταρρύθμιση ασφαλιστικού-συνταξιοδοτικού συστήματος-Ρυθμίσεις φορολογίας εισοδήματος και τυχερών παιγνίων και άλλες διατάξεις», με τις οποίες ρυθμίζεται το ζήτημα της απασχόλησης των συνταξιούχων λόγω γήρατος. Αναμένοντας αναλυτική ερμηνεία των επιμέρους διατάξεων του εν </w:t>
      </w:r>
      <w:r w:rsidRPr="00CB2093">
        <w:rPr>
          <w:rFonts w:ascii="Times New Roman" w:eastAsia="Times New Roman" w:hAnsi="Times New Roman" w:cs="Times New Roman"/>
          <w:color w:val="000000"/>
          <w:sz w:val="27"/>
          <w:szCs w:val="27"/>
          <w:lang w:val="el-GR"/>
        </w:rPr>
        <w:lastRenderedPageBreak/>
        <w:t>λόγω άρθρου από το ΥΠΕΚΑΑ, προς το παρόν, προκειμένου να διεκπεραιωθούν οι αιτήσεις συνταξιοδότησης που έχουν κατατεθεί από 13.5.2016 και μετά από ασφαλισμένους οι οποίοι δηλώνουν ότι συνεχίζουν εργαζόμενοι, είτε κατά την ημερομηνία κατάθεσης της αίτησής τους είτε μεταγενέστερα, διευκρινίζουμε τα ακόλουθα:</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b/>
          <w:bCs/>
          <w:color w:val="000000"/>
          <w:sz w:val="27"/>
          <w:szCs w:val="27"/>
          <w:u w:val="single"/>
          <w:lang w:val="el-GR"/>
        </w:rPr>
        <w:t>Α. ΚΑΛΥΠΤΟΜΕΝΑ ΠΡΟΣΩΠΑ-ΕΞΑΙΡΕΣΕΙΣ</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1. Το νέο νομοθετικό πλαίσιο καταλαμβάνει: τους συνταξιούχους εξ ιδίου δικαιώματος (λόγω γήρατος) -όπως ορίζεται στο</w:t>
      </w:r>
      <w:r w:rsidRPr="00CB2093">
        <w:rPr>
          <w:rFonts w:ascii="Times New Roman" w:eastAsia="Times New Roman" w:hAnsi="Times New Roman" w:cs="Times New Roman"/>
          <w:color w:val="000000"/>
          <w:sz w:val="27"/>
          <w:szCs w:val="27"/>
        </w:rPr>
        <w:t> </w:t>
      </w:r>
      <w:hyperlink r:id="rId8" w:history="1">
        <w:r w:rsidRPr="00CB2093">
          <w:rPr>
            <w:rFonts w:ascii="Times New Roman" w:eastAsia="Times New Roman" w:hAnsi="Times New Roman" w:cs="Times New Roman"/>
            <w:color w:val="0000FF"/>
            <w:sz w:val="27"/>
            <w:u w:val="single"/>
            <w:lang w:val="el-GR"/>
          </w:rPr>
          <w:t>άρθρο 2</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του Ν.</w:t>
      </w:r>
      <w:hyperlink r:id="rId9" w:tgtFrame="_blank" w:history="1">
        <w:r w:rsidRPr="00CB2093">
          <w:rPr>
            <w:rFonts w:ascii="Times New Roman" w:eastAsia="Times New Roman" w:hAnsi="Times New Roman" w:cs="Times New Roman"/>
            <w:color w:val="0000FF"/>
            <w:sz w:val="27"/>
            <w:u w:val="single"/>
            <w:lang w:val="el-GR"/>
          </w:rPr>
          <w:t>4387/2016</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«Εννοιολογικοί προσδιορισμοί»-</w:t>
      </w:r>
      <w:r w:rsidRPr="00CB2093">
        <w:rPr>
          <w:rFonts w:ascii="Times New Roman" w:eastAsia="Times New Roman" w:hAnsi="Times New Roman" w:cs="Times New Roman"/>
          <w:color w:val="000000"/>
          <w:sz w:val="27"/>
          <w:szCs w:val="27"/>
          <w:lang w:val="el-GR"/>
        </w:rPr>
        <w:br/>
        <w:t>α) του Δημοσίου, συμπεριλαμβανομένων των προσώπων που περιγράφονται στην παρ. 3 του άρθρου 4 του νόμου αυτού, δηλαδή αυτούς οι οποίοι:</w:t>
      </w:r>
      <w:r w:rsidRPr="00CB2093">
        <w:rPr>
          <w:rFonts w:ascii="Times New Roman" w:eastAsia="Times New Roman" w:hAnsi="Times New Roman" w:cs="Times New Roman"/>
          <w:color w:val="000000"/>
          <w:sz w:val="27"/>
          <w:szCs w:val="27"/>
          <w:lang w:val="el-GR"/>
        </w:rPr>
        <w:br/>
        <w:t>• υπάγονται στις διατάξεις των νόμων 1897/1990 (Α' 120) και 1977/1991 (Α' 185),</w:t>
      </w:r>
      <w:r w:rsidRPr="00CB2093">
        <w:rPr>
          <w:rFonts w:ascii="Times New Roman" w:eastAsia="Times New Roman" w:hAnsi="Times New Roman" w:cs="Times New Roman"/>
          <w:color w:val="000000"/>
          <w:sz w:val="27"/>
          <w:szCs w:val="27"/>
          <w:lang w:val="el-GR"/>
        </w:rPr>
        <w:br/>
        <w:t xml:space="preserve">• δικαιούνται πολεμική σύνταξη ή σύνταξη αναπήρου οπλίτη ειρηνικής περιόδου ή σύνταξη Εθνικής Αντίστασης Ο.Γ.Α. ή ανασφάλιστου Αγωνιστή Εθνικής Αντίστασης, σύμφωνα με τις διατάξεις του </w:t>
      </w:r>
      <w:proofErr w:type="spellStart"/>
      <w:r w:rsidRPr="00CB2093">
        <w:rPr>
          <w:rFonts w:ascii="Times New Roman" w:eastAsia="Times New Roman" w:hAnsi="Times New Roman" w:cs="Times New Roman"/>
          <w:color w:val="000000"/>
          <w:sz w:val="27"/>
          <w:szCs w:val="27"/>
          <w:lang w:val="el-GR"/>
        </w:rPr>
        <w:t>Π.δ</w:t>
      </w:r>
      <w:proofErr w:type="spellEnd"/>
      <w:r w:rsidRPr="00CB2093">
        <w:rPr>
          <w:rFonts w:ascii="Times New Roman" w:eastAsia="Times New Roman" w:hAnsi="Times New Roman" w:cs="Times New Roman"/>
          <w:color w:val="000000"/>
          <w:sz w:val="27"/>
          <w:szCs w:val="27"/>
          <w:lang w:val="el-GR"/>
        </w:rPr>
        <w:t xml:space="preserve">. 168/2007 (Α' 209), του </w:t>
      </w:r>
      <w:proofErr w:type="spellStart"/>
      <w:r w:rsidRPr="00CB2093">
        <w:rPr>
          <w:rFonts w:ascii="Times New Roman" w:eastAsia="Times New Roman" w:hAnsi="Times New Roman" w:cs="Times New Roman"/>
          <w:color w:val="000000"/>
          <w:sz w:val="27"/>
          <w:szCs w:val="27"/>
          <w:lang w:val="el-GR"/>
        </w:rPr>
        <w:t>Π.δ</w:t>
      </w:r>
      <w:proofErr w:type="spellEnd"/>
      <w:r w:rsidRPr="00CB2093">
        <w:rPr>
          <w:rFonts w:ascii="Times New Roman" w:eastAsia="Times New Roman" w:hAnsi="Times New Roman" w:cs="Times New Roman"/>
          <w:color w:val="000000"/>
          <w:sz w:val="27"/>
          <w:szCs w:val="27"/>
          <w:lang w:val="el-GR"/>
        </w:rPr>
        <w:t>. 169/2007 (Α' 210) και των άρθρων 22 και 27 του Ν. 1813/1988 (Α'243),</w:t>
      </w:r>
      <w:r w:rsidRPr="00CB2093">
        <w:rPr>
          <w:rFonts w:ascii="Times New Roman" w:eastAsia="Times New Roman" w:hAnsi="Times New Roman" w:cs="Times New Roman"/>
          <w:color w:val="000000"/>
          <w:sz w:val="27"/>
          <w:szCs w:val="27"/>
          <w:lang w:val="el-GR"/>
        </w:rPr>
        <w:br/>
        <w:t>• τους λογοτέχνες - καλλιτέχνες που δικαιούνται σύνταξη από το Δημόσιο, σύμφωνα με τις διατάξεις του άρθρου 1 του Ν. 3075/2002 (Α' 297),</w:t>
      </w:r>
      <w:r w:rsidRPr="00CB2093">
        <w:rPr>
          <w:rFonts w:ascii="Times New Roman" w:eastAsia="Times New Roman" w:hAnsi="Times New Roman" w:cs="Times New Roman"/>
          <w:color w:val="000000"/>
          <w:sz w:val="27"/>
          <w:szCs w:val="27"/>
          <w:lang w:val="el-GR"/>
        </w:rPr>
        <w:br/>
        <w:t>• λαμβάνουν προσωπική σύνταξη,</w:t>
      </w:r>
      <w:r w:rsidRPr="00CB2093">
        <w:rPr>
          <w:rFonts w:ascii="Times New Roman" w:eastAsia="Times New Roman" w:hAnsi="Times New Roman" w:cs="Times New Roman"/>
          <w:color w:val="000000"/>
          <w:sz w:val="27"/>
          <w:szCs w:val="27"/>
          <w:lang w:val="el-GR"/>
        </w:rPr>
        <w:br/>
        <w:t xml:space="preserve">• δικαιούνται σύνταξη λόγω ανικανότητας ή λόγω θανάτου που προήλθε πρόδηλα και αναμφισβήτητα εξαιτίας της υπηρεσίας και ένεκα ταύτης, σύμφωνα με τις διατάξεις του </w:t>
      </w:r>
      <w:proofErr w:type="spellStart"/>
      <w:r w:rsidRPr="00CB2093">
        <w:rPr>
          <w:rFonts w:ascii="Times New Roman" w:eastAsia="Times New Roman" w:hAnsi="Times New Roman" w:cs="Times New Roman"/>
          <w:color w:val="000000"/>
          <w:sz w:val="27"/>
          <w:szCs w:val="27"/>
          <w:lang w:val="el-GR"/>
        </w:rPr>
        <w:t>Π.δ</w:t>
      </w:r>
      <w:proofErr w:type="spellEnd"/>
      <w:r w:rsidRPr="00CB2093">
        <w:rPr>
          <w:rFonts w:ascii="Times New Roman" w:eastAsia="Times New Roman" w:hAnsi="Times New Roman" w:cs="Times New Roman"/>
          <w:color w:val="000000"/>
          <w:sz w:val="27"/>
          <w:szCs w:val="27"/>
          <w:lang w:val="el-GR"/>
        </w:rPr>
        <w:t xml:space="preserve">. 169/2007 σε συνδυασμό και με αυτές του </w:t>
      </w:r>
      <w:proofErr w:type="spellStart"/>
      <w:r w:rsidRPr="00CB2093">
        <w:rPr>
          <w:rFonts w:ascii="Times New Roman" w:eastAsia="Times New Roman" w:hAnsi="Times New Roman" w:cs="Times New Roman"/>
          <w:color w:val="000000"/>
          <w:sz w:val="27"/>
          <w:szCs w:val="27"/>
          <w:lang w:val="el-GR"/>
        </w:rPr>
        <w:t>Π.δ</w:t>
      </w:r>
      <w:proofErr w:type="spellEnd"/>
      <w:r w:rsidRPr="00CB2093">
        <w:rPr>
          <w:rFonts w:ascii="Times New Roman" w:eastAsia="Times New Roman" w:hAnsi="Times New Roman" w:cs="Times New Roman"/>
          <w:color w:val="000000"/>
          <w:sz w:val="27"/>
          <w:szCs w:val="27"/>
          <w:lang w:val="el-GR"/>
        </w:rPr>
        <w:t>. 168/2007</w:t>
      </w:r>
      <w:r w:rsidRPr="00CB2093">
        <w:rPr>
          <w:rFonts w:ascii="Times New Roman" w:eastAsia="Times New Roman" w:hAnsi="Times New Roman" w:cs="Times New Roman"/>
          <w:color w:val="000000"/>
          <w:sz w:val="27"/>
          <w:szCs w:val="27"/>
          <w:lang w:val="el-GR"/>
        </w:rPr>
        <w:br/>
        <w:t>β) όλων των φορέων, ταμείων, κλάδων ή λογαριασμών που εντάσσονται στον Ε.Φ.Κ.Α., βάσει του</w:t>
      </w:r>
      <w:r w:rsidRPr="00CB2093">
        <w:rPr>
          <w:rFonts w:ascii="Times New Roman" w:eastAsia="Times New Roman" w:hAnsi="Times New Roman" w:cs="Times New Roman"/>
          <w:color w:val="000000"/>
          <w:sz w:val="27"/>
          <w:szCs w:val="27"/>
        </w:rPr>
        <w:t> </w:t>
      </w:r>
      <w:hyperlink r:id="rId10" w:history="1">
        <w:r w:rsidRPr="00CB2093">
          <w:rPr>
            <w:rFonts w:ascii="Times New Roman" w:eastAsia="Times New Roman" w:hAnsi="Times New Roman" w:cs="Times New Roman"/>
            <w:color w:val="0000FF"/>
            <w:sz w:val="27"/>
            <w:u w:val="single"/>
            <w:lang w:val="el-GR"/>
          </w:rPr>
          <w:t>άρθρου 53</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του Ν.</w:t>
      </w:r>
      <w:hyperlink r:id="rId11" w:tgtFrame="_blank" w:history="1">
        <w:r w:rsidRPr="00CB2093">
          <w:rPr>
            <w:rFonts w:ascii="Times New Roman" w:eastAsia="Times New Roman" w:hAnsi="Times New Roman" w:cs="Times New Roman"/>
            <w:color w:val="0000FF"/>
            <w:sz w:val="27"/>
            <w:u w:val="single"/>
            <w:lang w:val="el-GR"/>
          </w:rPr>
          <w:t>4387/2016</w:t>
        </w:r>
      </w:hyperlink>
      <w:r w:rsidRPr="00CB2093">
        <w:rPr>
          <w:rFonts w:ascii="Times New Roman" w:eastAsia="Times New Roman" w:hAnsi="Times New Roman" w:cs="Times New Roman"/>
          <w:color w:val="000000"/>
          <w:sz w:val="27"/>
          <w:szCs w:val="27"/>
          <w:lang w:val="el-GR"/>
        </w:rPr>
        <w:t>,</w:t>
      </w:r>
      <w:r w:rsidRPr="00CB2093">
        <w:rPr>
          <w:rFonts w:ascii="Times New Roman" w:eastAsia="Times New Roman" w:hAnsi="Times New Roman" w:cs="Times New Roman"/>
          <w:color w:val="000000"/>
          <w:sz w:val="27"/>
          <w:szCs w:val="27"/>
          <w:lang w:val="el-GR"/>
        </w:rPr>
        <w:br/>
        <w:t xml:space="preserve">οι οποίοι είτε αποκτούν ιδιότητα ή δραστηριότητα είτε αναλαμβάνουν εργασία στον ιδιωτικό τομέα ή σε φορείς της Γενικής Κυβέρνησης, υποχρεωτικώς </w:t>
      </w:r>
      <w:proofErr w:type="spellStart"/>
      <w:r w:rsidRPr="00CB2093">
        <w:rPr>
          <w:rFonts w:ascii="Times New Roman" w:eastAsia="Times New Roman" w:hAnsi="Times New Roman" w:cs="Times New Roman"/>
          <w:color w:val="000000"/>
          <w:sz w:val="27"/>
          <w:szCs w:val="27"/>
          <w:lang w:val="el-GR"/>
        </w:rPr>
        <w:t>υπακτέα</w:t>
      </w:r>
      <w:proofErr w:type="spellEnd"/>
      <w:r w:rsidRPr="00CB2093">
        <w:rPr>
          <w:rFonts w:ascii="Times New Roman" w:eastAsia="Times New Roman" w:hAnsi="Times New Roman" w:cs="Times New Roman"/>
          <w:color w:val="000000"/>
          <w:sz w:val="27"/>
          <w:szCs w:val="27"/>
          <w:lang w:val="el-GR"/>
        </w:rPr>
        <w:t xml:space="preserve"> στην ασφάλιση του Ε.Φ.Κ.Α. (σύμφωνα με τις γενικές ή ειδικές ή καταστατικές διατάξεις που ίσχυαν μέχρι 31/12/2016 στους εντασσόμενους στον ΕΦΚΑ φορείς ασφάλισης ή το Δημόσιο)-χωρίς να εξετάζεται εάν προκύπτει εισόδημα-</w:t>
      </w:r>
      <w:r w:rsidRPr="00CB2093">
        <w:rPr>
          <w:rFonts w:ascii="Times New Roman" w:eastAsia="Times New Roman" w:hAnsi="Times New Roman" w:cs="Times New Roman"/>
          <w:color w:val="000000"/>
          <w:sz w:val="27"/>
          <w:szCs w:val="27"/>
          <w:lang w:val="el-GR"/>
        </w:rPr>
        <w:br/>
      </w:r>
      <w:proofErr w:type="spellStart"/>
      <w:r w:rsidRPr="00CB2093">
        <w:rPr>
          <w:rFonts w:ascii="Times New Roman" w:eastAsia="Times New Roman" w:hAnsi="Times New Roman" w:cs="Times New Roman"/>
          <w:color w:val="000000"/>
          <w:sz w:val="27"/>
          <w:szCs w:val="27"/>
        </w:rPr>
        <w:t>i</w:t>
      </w:r>
      <w:proofErr w:type="spellEnd"/>
      <w:r w:rsidRPr="00CB2093">
        <w:rPr>
          <w:rFonts w:ascii="Times New Roman" w:eastAsia="Times New Roman" w:hAnsi="Times New Roman" w:cs="Times New Roman"/>
          <w:color w:val="000000"/>
          <w:sz w:val="27"/>
          <w:szCs w:val="27"/>
          <w:lang w:val="el-GR"/>
        </w:rPr>
        <w:t xml:space="preserve">. είτε καθίστανται συνταξιούχοι από την 13/5/2016 και μετά, ημερομηνία έναρξης ισχύος της διάταξης, ανεξάρτητα από την ημερομηνία ανάληψης της εργασίας/δραστηριότητας (σχετική η </w:t>
      </w:r>
      <w:proofErr w:type="spellStart"/>
      <w:r w:rsidRPr="00CB2093">
        <w:rPr>
          <w:rFonts w:ascii="Times New Roman" w:eastAsia="Times New Roman" w:hAnsi="Times New Roman" w:cs="Times New Roman"/>
          <w:color w:val="000000"/>
          <w:sz w:val="27"/>
          <w:szCs w:val="27"/>
          <w:lang w:val="el-GR"/>
        </w:rPr>
        <w:t>αριθμ</w:t>
      </w:r>
      <w:proofErr w:type="spellEnd"/>
      <w:r w:rsidRPr="00CB2093">
        <w:rPr>
          <w:rFonts w:ascii="Times New Roman" w:eastAsia="Times New Roman" w:hAnsi="Times New Roman" w:cs="Times New Roman"/>
          <w:color w:val="000000"/>
          <w:sz w:val="27"/>
          <w:szCs w:val="27"/>
          <w:lang w:val="el-GR"/>
        </w:rPr>
        <w:t>. 531/2008 γνωμοδότηση του Νομικού Συμβουλίου του Κράτους)</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rPr>
        <w:t>ii</w:t>
      </w:r>
      <w:r w:rsidRPr="00CB2093">
        <w:rPr>
          <w:rFonts w:ascii="Times New Roman" w:eastAsia="Times New Roman" w:hAnsi="Times New Roman" w:cs="Times New Roman"/>
          <w:color w:val="000000"/>
          <w:sz w:val="27"/>
          <w:szCs w:val="27"/>
          <w:lang w:val="el-GR"/>
        </w:rPr>
        <w:t>. είτε είχαν ήδη ημερομηνία έναρξης συνταξιοδότησης μέχρι την ανωτέρω ημερομηνία και ανέλαβαν εργασία/ δραστηριότητα από την ανωτέρω ημερομηνία και μετά.</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Σύμφωνα δε με την παρ. 3, υπό τις ανωτέρω προϋποθέσεις το νέο καθεστώς απασχόλησης συνταξιούχων αφορά και τα πρόσωπα της</w:t>
      </w:r>
      <w:r w:rsidRPr="00CB2093">
        <w:rPr>
          <w:rFonts w:ascii="Times New Roman" w:eastAsia="Times New Roman" w:hAnsi="Times New Roman" w:cs="Times New Roman"/>
          <w:color w:val="000000"/>
          <w:sz w:val="27"/>
          <w:szCs w:val="27"/>
        </w:rPr>
        <w:t> </w:t>
      </w:r>
      <w:hyperlink r:id="rId12" w:history="1">
        <w:r w:rsidRPr="00CB2093">
          <w:rPr>
            <w:rFonts w:ascii="Times New Roman" w:eastAsia="Times New Roman" w:hAnsi="Times New Roman" w:cs="Times New Roman"/>
            <w:color w:val="0000FF"/>
            <w:sz w:val="27"/>
            <w:u w:val="single"/>
            <w:lang w:val="el-GR"/>
          </w:rPr>
          <w:t>παρ. 2 του άρθρου 2</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 xml:space="preserve">του </w:t>
      </w:r>
      <w:r w:rsidRPr="00CB2093">
        <w:rPr>
          <w:rFonts w:ascii="Times New Roman" w:eastAsia="Times New Roman" w:hAnsi="Times New Roman" w:cs="Times New Roman"/>
          <w:color w:val="000000"/>
          <w:sz w:val="27"/>
          <w:szCs w:val="27"/>
          <w:lang w:val="el-GR"/>
        </w:rPr>
        <w:lastRenderedPageBreak/>
        <w:t>Ν.</w:t>
      </w:r>
      <w:r w:rsidRPr="00CB2093">
        <w:rPr>
          <w:rFonts w:ascii="Times New Roman" w:eastAsia="Times New Roman" w:hAnsi="Times New Roman" w:cs="Times New Roman"/>
          <w:color w:val="000000"/>
          <w:sz w:val="27"/>
          <w:szCs w:val="27"/>
        </w:rPr>
        <w:t> </w:t>
      </w:r>
      <w:hyperlink r:id="rId13" w:tgtFrame="_blank" w:history="1">
        <w:r w:rsidRPr="00CB2093">
          <w:rPr>
            <w:rFonts w:ascii="Times New Roman" w:eastAsia="Times New Roman" w:hAnsi="Times New Roman" w:cs="Times New Roman"/>
            <w:color w:val="0000FF"/>
            <w:sz w:val="27"/>
            <w:u w:val="single"/>
            <w:lang w:val="el-GR"/>
          </w:rPr>
          <w:t>3833/2010</w:t>
        </w:r>
      </w:hyperlink>
      <w:r w:rsidRPr="00CB2093">
        <w:rPr>
          <w:rFonts w:ascii="Times New Roman" w:eastAsia="Times New Roman" w:hAnsi="Times New Roman" w:cs="Times New Roman"/>
          <w:color w:val="000000"/>
          <w:sz w:val="27"/>
          <w:szCs w:val="27"/>
          <w:lang w:val="el-GR"/>
        </w:rPr>
        <w:t>, δηλαδή:</w:t>
      </w:r>
      <w:r w:rsidRPr="00CB2093">
        <w:rPr>
          <w:rFonts w:ascii="Times New Roman" w:eastAsia="Times New Roman" w:hAnsi="Times New Roman" w:cs="Times New Roman"/>
          <w:color w:val="000000"/>
          <w:sz w:val="27"/>
          <w:szCs w:val="27"/>
          <w:lang w:val="el-GR"/>
        </w:rPr>
        <w:br/>
        <w:t>• τα αιρετά όργανα Ο.Τ.Α.,</w:t>
      </w:r>
      <w:r w:rsidRPr="00CB2093">
        <w:rPr>
          <w:rFonts w:ascii="Times New Roman" w:eastAsia="Times New Roman" w:hAnsi="Times New Roman" w:cs="Times New Roman"/>
          <w:color w:val="000000"/>
          <w:sz w:val="27"/>
          <w:szCs w:val="27"/>
          <w:lang w:val="el-GR"/>
        </w:rPr>
        <w:br/>
        <w:t>• τους διοικητές, υποδιοικητές, προέδρους, αντιπροέδρους και τα μέλη των συλλογικών οργάνων διοίκησης των Ν.Π.Δ.Δ.,</w:t>
      </w:r>
      <w:r w:rsidRPr="00CB2093">
        <w:rPr>
          <w:rFonts w:ascii="Times New Roman" w:eastAsia="Times New Roman" w:hAnsi="Times New Roman" w:cs="Times New Roman"/>
          <w:color w:val="000000"/>
          <w:sz w:val="27"/>
          <w:szCs w:val="27"/>
          <w:lang w:val="el-GR"/>
        </w:rPr>
        <w:br/>
        <w:t>• τους προέδρους, αντιπροέδρους και τα μέλη των ανεξάρτητων διοικητικών αρχών,</w:t>
      </w:r>
      <w:r w:rsidRPr="00CB2093">
        <w:rPr>
          <w:rFonts w:ascii="Times New Roman" w:eastAsia="Times New Roman" w:hAnsi="Times New Roman" w:cs="Times New Roman"/>
          <w:color w:val="000000"/>
          <w:sz w:val="27"/>
          <w:szCs w:val="27"/>
          <w:lang w:val="el-GR"/>
        </w:rPr>
        <w:br/>
        <w:t>• τους προέδρους, αντιπροέδρους, διευθύνοντες συμβούλους και τα μέλη διοικητικών συμβουλίων, καθώς και το πάσης φύσεως προσωπικό των Ν.Π.Ι.Δ. που ανήκουν στο κράτος ή επιχορηγούνται τακτικά από τον Κρατικό Προϋπολογισμό ή είναι δημόσιες επιχειρήσεις κατά την έννοια των</w:t>
      </w:r>
      <w:r w:rsidRPr="00CB2093">
        <w:rPr>
          <w:rFonts w:ascii="Times New Roman" w:eastAsia="Times New Roman" w:hAnsi="Times New Roman" w:cs="Times New Roman"/>
          <w:color w:val="000000"/>
          <w:sz w:val="27"/>
          <w:szCs w:val="27"/>
        </w:rPr>
        <w:t> </w:t>
      </w:r>
      <w:hyperlink r:id="rId14" w:history="1">
        <w:r w:rsidRPr="00CB2093">
          <w:rPr>
            <w:rFonts w:ascii="Times New Roman" w:eastAsia="Times New Roman" w:hAnsi="Times New Roman" w:cs="Times New Roman"/>
            <w:color w:val="0000FF"/>
            <w:sz w:val="27"/>
            <w:u w:val="single"/>
            <w:lang w:val="el-GR"/>
          </w:rPr>
          <w:t>παραγράφων 1, 2 και 3 του άρθρου 1</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του ν.</w:t>
      </w:r>
      <w:r w:rsidRPr="00CB2093">
        <w:rPr>
          <w:rFonts w:ascii="Times New Roman" w:eastAsia="Times New Roman" w:hAnsi="Times New Roman" w:cs="Times New Roman"/>
          <w:color w:val="000000"/>
          <w:sz w:val="27"/>
          <w:szCs w:val="27"/>
        </w:rPr>
        <w:t> </w:t>
      </w:r>
      <w:hyperlink r:id="rId15" w:tgtFrame="_blank" w:history="1">
        <w:r w:rsidRPr="00CB2093">
          <w:rPr>
            <w:rFonts w:ascii="Times New Roman" w:eastAsia="Times New Roman" w:hAnsi="Times New Roman" w:cs="Times New Roman"/>
            <w:color w:val="0000FF"/>
            <w:sz w:val="27"/>
            <w:u w:val="single"/>
            <w:lang w:val="el-GR"/>
          </w:rPr>
          <w:t>3429/2005</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(εξαιρούνται οι εταιρείες που υπάγονται στο Κεφάλαιο Β' του ν.</w:t>
      </w:r>
      <w:r w:rsidRPr="00CB2093">
        <w:rPr>
          <w:rFonts w:ascii="Times New Roman" w:eastAsia="Times New Roman" w:hAnsi="Times New Roman" w:cs="Times New Roman"/>
          <w:color w:val="000000"/>
          <w:sz w:val="27"/>
          <w:szCs w:val="27"/>
        </w:rPr>
        <w:t> </w:t>
      </w:r>
      <w:hyperlink r:id="rId16" w:tgtFrame="_blank" w:history="1">
        <w:r w:rsidRPr="00CB2093">
          <w:rPr>
            <w:rFonts w:ascii="Times New Roman" w:eastAsia="Times New Roman" w:hAnsi="Times New Roman" w:cs="Times New Roman"/>
            <w:color w:val="0000FF"/>
            <w:sz w:val="27"/>
            <w:u w:val="single"/>
            <w:lang w:val="el-GR"/>
          </w:rPr>
          <w:t>3429/2005</w:t>
        </w:r>
      </w:hyperlink>
      <w:r w:rsidRPr="00CB2093">
        <w:rPr>
          <w:rFonts w:ascii="Times New Roman" w:eastAsia="Times New Roman" w:hAnsi="Times New Roman" w:cs="Times New Roman"/>
          <w:color w:val="000000"/>
          <w:sz w:val="27"/>
          <w:szCs w:val="27"/>
          <w:lang w:val="el-GR"/>
        </w:rPr>
        <w:t xml:space="preserve">, εφόσον το Δημόσιο ή τα νομικά πρόσωπα των παραγράφων 2 και 3 του άρθρου 1 του ίδιου νόμου, κατέχουν μόνα ή από κοινού ποσοστό του μετοχικού κεφαλαίου μικρότερο του πενήντα τοις εκατό (50%), οι Τράπεζες, καθώς και οι εταιρείες, στις οποίες το Δημόσιο, αν και </w:t>
      </w:r>
      <w:proofErr w:type="spellStart"/>
      <w:r w:rsidRPr="00CB2093">
        <w:rPr>
          <w:rFonts w:ascii="Times New Roman" w:eastAsia="Times New Roman" w:hAnsi="Times New Roman" w:cs="Times New Roman"/>
          <w:color w:val="000000"/>
          <w:sz w:val="27"/>
          <w:szCs w:val="27"/>
          <w:lang w:val="el-GR"/>
        </w:rPr>
        <w:t>πλειοψηφών</w:t>
      </w:r>
      <w:proofErr w:type="spellEnd"/>
      <w:r w:rsidRPr="00CB2093">
        <w:rPr>
          <w:rFonts w:ascii="Times New Roman" w:eastAsia="Times New Roman" w:hAnsi="Times New Roman" w:cs="Times New Roman"/>
          <w:color w:val="000000"/>
          <w:sz w:val="27"/>
          <w:szCs w:val="27"/>
          <w:lang w:val="el-GR"/>
        </w:rPr>
        <w:t xml:space="preserve"> μέτοχος, δεν ασκεί τη διοίκηση και διαχείρισή τους).</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2. Οι ρυθμίσεις του άρθρου 20 δεν εφαρμόζονται στους συνταξιούχους:</w:t>
      </w:r>
      <w:r w:rsidRPr="00CB2093">
        <w:rPr>
          <w:rFonts w:ascii="Times New Roman" w:eastAsia="Times New Roman" w:hAnsi="Times New Roman" w:cs="Times New Roman"/>
          <w:color w:val="000000"/>
          <w:sz w:val="27"/>
          <w:szCs w:val="27"/>
          <w:lang w:val="el-GR"/>
        </w:rPr>
        <w:br/>
        <w:t xml:space="preserve">α) με ημερομηνία έναρξης συνταξιοδότησης και ανάληψης εργασίας ή </w:t>
      </w:r>
      <w:proofErr w:type="spellStart"/>
      <w:r w:rsidRPr="00CB2093">
        <w:rPr>
          <w:rFonts w:ascii="Times New Roman" w:eastAsia="Times New Roman" w:hAnsi="Times New Roman" w:cs="Times New Roman"/>
          <w:color w:val="000000"/>
          <w:sz w:val="27"/>
          <w:szCs w:val="27"/>
          <w:lang w:val="el-GR"/>
        </w:rPr>
        <w:t>αυτοαπασχόλησης</w:t>
      </w:r>
      <w:proofErr w:type="spellEnd"/>
      <w:r w:rsidRPr="00CB2093">
        <w:rPr>
          <w:rFonts w:ascii="Times New Roman" w:eastAsia="Times New Roman" w:hAnsi="Times New Roman" w:cs="Times New Roman"/>
          <w:color w:val="000000"/>
          <w:sz w:val="27"/>
          <w:szCs w:val="27"/>
          <w:lang w:val="el-GR"/>
        </w:rPr>
        <w:t xml:space="preserve"> πριν από τις 13.5.2016, για τους οποίους εξακολουθεί να εφαρμόζεται το προγενέστερο του ν.</w:t>
      </w:r>
      <w:hyperlink r:id="rId17" w:tgtFrame="_blank" w:history="1">
        <w:r w:rsidRPr="00CB2093">
          <w:rPr>
            <w:rFonts w:ascii="Times New Roman" w:eastAsia="Times New Roman" w:hAnsi="Times New Roman" w:cs="Times New Roman"/>
            <w:color w:val="0000FF"/>
            <w:sz w:val="27"/>
            <w:u w:val="single"/>
            <w:lang w:val="el-GR"/>
          </w:rPr>
          <w:t>4387/2016</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 xml:space="preserve">νομοθετικό πλαίσιο για την απασχόληση συνταξιούχων, όπως ισχύει κατά περίπτωση συνταξιούχου, με βάση τον φορέα συνταξιοδότησης και την παρασχεθείσα εργασία στο δημόσιο ή τον ευρύτερο δημόσιο τομέα ή τον ιδιωτικό τομέα ή την </w:t>
      </w:r>
      <w:proofErr w:type="spellStart"/>
      <w:r w:rsidRPr="00CB2093">
        <w:rPr>
          <w:rFonts w:ascii="Times New Roman" w:eastAsia="Times New Roman" w:hAnsi="Times New Roman" w:cs="Times New Roman"/>
          <w:color w:val="000000"/>
          <w:sz w:val="27"/>
          <w:szCs w:val="27"/>
          <w:lang w:val="el-GR"/>
        </w:rPr>
        <w:t>αυτοαπασχόληση</w:t>
      </w:r>
      <w:proofErr w:type="spellEnd"/>
      <w:r w:rsidRPr="00CB2093">
        <w:rPr>
          <w:rFonts w:ascii="Times New Roman" w:eastAsia="Times New Roman" w:hAnsi="Times New Roman" w:cs="Times New Roman"/>
          <w:color w:val="000000"/>
          <w:sz w:val="27"/>
          <w:szCs w:val="27"/>
          <w:lang w:val="el-GR"/>
        </w:rPr>
        <w:t xml:space="preserve"> πριν και μετά τη συνταξιοδότηση (άρθρο 63 ν.</w:t>
      </w:r>
      <w:hyperlink r:id="rId18" w:tgtFrame="_blank" w:history="1">
        <w:r w:rsidRPr="00CB2093">
          <w:rPr>
            <w:rFonts w:ascii="Times New Roman" w:eastAsia="Times New Roman" w:hAnsi="Times New Roman" w:cs="Times New Roman"/>
            <w:color w:val="0000FF"/>
            <w:sz w:val="27"/>
            <w:u w:val="single"/>
            <w:lang w:val="el-GR"/>
          </w:rPr>
          <w:t>2676/1999</w:t>
        </w:r>
      </w:hyperlink>
      <w:r w:rsidRPr="00CB2093">
        <w:rPr>
          <w:rFonts w:ascii="Times New Roman" w:eastAsia="Times New Roman" w:hAnsi="Times New Roman" w:cs="Times New Roman"/>
          <w:color w:val="000000"/>
          <w:sz w:val="27"/>
          <w:szCs w:val="27"/>
          <w:lang w:val="el-GR"/>
        </w:rPr>
        <w:t>, όπως αντικαταστάθηκε με την</w:t>
      </w:r>
      <w:r w:rsidRPr="00CB2093">
        <w:rPr>
          <w:rFonts w:ascii="Times New Roman" w:eastAsia="Times New Roman" w:hAnsi="Times New Roman" w:cs="Times New Roman"/>
          <w:color w:val="000000"/>
          <w:sz w:val="27"/>
          <w:szCs w:val="27"/>
        </w:rPr>
        <w:t> </w:t>
      </w:r>
      <w:hyperlink r:id="rId19" w:history="1">
        <w:r w:rsidRPr="00CB2093">
          <w:rPr>
            <w:rFonts w:ascii="Times New Roman" w:eastAsia="Times New Roman" w:hAnsi="Times New Roman" w:cs="Times New Roman"/>
            <w:color w:val="0000FF"/>
            <w:sz w:val="27"/>
            <w:u w:val="single"/>
            <w:lang w:val="el-GR"/>
          </w:rPr>
          <w:t>παρ. 1 του άρθρου 16</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του ν.</w:t>
      </w:r>
      <w:hyperlink r:id="rId20" w:tgtFrame="_blank" w:history="1">
        <w:r w:rsidRPr="00CB2093">
          <w:rPr>
            <w:rFonts w:ascii="Times New Roman" w:eastAsia="Times New Roman" w:hAnsi="Times New Roman" w:cs="Times New Roman"/>
            <w:color w:val="0000FF"/>
            <w:sz w:val="27"/>
            <w:u w:val="single"/>
            <w:lang w:val="el-GR"/>
          </w:rPr>
          <w:t>3863/2010</w:t>
        </w:r>
      </w:hyperlink>
      <w:r w:rsidRPr="00CB2093">
        <w:rPr>
          <w:rFonts w:ascii="Times New Roman" w:eastAsia="Times New Roman" w:hAnsi="Times New Roman" w:cs="Times New Roman"/>
          <w:color w:val="000000"/>
          <w:sz w:val="27"/>
          <w:szCs w:val="27"/>
          <w:lang w:val="el-GR"/>
        </w:rPr>
        <w:t>, άρθρο 10 του ν.</w:t>
      </w:r>
      <w:hyperlink r:id="rId21" w:tgtFrame="_blank" w:history="1">
        <w:r w:rsidRPr="00CB2093">
          <w:rPr>
            <w:rFonts w:ascii="Times New Roman" w:eastAsia="Times New Roman" w:hAnsi="Times New Roman" w:cs="Times New Roman"/>
            <w:color w:val="0000FF"/>
            <w:sz w:val="27"/>
            <w:u w:val="single"/>
            <w:lang w:val="el-GR"/>
          </w:rPr>
          <w:t>3865/2010</w:t>
        </w:r>
      </w:hyperlink>
      <w:r w:rsidRPr="00CB2093">
        <w:rPr>
          <w:rFonts w:ascii="Times New Roman" w:eastAsia="Times New Roman" w:hAnsi="Times New Roman" w:cs="Times New Roman"/>
          <w:color w:val="000000"/>
          <w:sz w:val="27"/>
          <w:szCs w:val="27"/>
          <w:lang w:val="el-GR"/>
        </w:rPr>
        <w:t>, όπως τροποποιήθηκε με την παρ. 5γ του άρθρου 4 του ν.</w:t>
      </w:r>
      <w:hyperlink r:id="rId22" w:tgtFrame="_blank" w:history="1">
        <w:r w:rsidRPr="00CB2093">
          <w:rPr>
            <w:rFonts w:ascii="Times New Roman" w:eastAsia="Times New Roman" w:hAnsi="Times New Roman" w:cs="Times New Roman"/>
            <w:color w:val="0000FF"/>
            <w:sz w:val="27"/>
            <w:u w:val="single"/>
            <w:lang w:val="el-GR"/>
          </w:rPr>
          <w:t>4151/2013</w:t>
        </w:r>
      </w:hyperlink>
      <w:r w:rsidRPr="00CB2093">
        <w:rPr>
          <w:rFonts w:ascii="Times New Roman" w:eastAsia="Times New Roman" w:hAnsi="Times New Roman" w:cs="Times New Roman"/>
          <w:color w:val="000000"/>
          <w:sz w:val="27"/>
          <w:szCs w:val="27"/>
          <w:lang w:val="el-GR"/>
        </w:rPr>
        <w:t>, άρθρο 8 παρ. 14 του ν.2592/1998, όπως αντικαταστάθηκε με το</w:t>
      </w:r>
      <w:r w:rsidRPr="00CB2093">
        <w:rPr>
          <w:rFonts w:ascii="Times New Roman" w:eastAsia="Times New Roman" w:hAnsi="Times New Roman" w:cs="Times New Roman"/>
          <w:color w:val="000000"/>
          <w:sz w:val="27"/>
          <w:szCs w:val="27"/>
        </w:rPr>
        <w:t> </w:t>
      </w:r>
      <w:hyperlink r:id="rId23" w:history="1">
        <w:r w:rsidRPr="00CB2093">
          <w:rPr>
            <w:rFonts w:ascii="Times New Roman" w:eastAsia="Times New Roman" w:hAnsi="Times New Roman" w:cs="Times New Roman"/>
            <w:color w:val="0000FF"/>
            <w:sz w:val="27"/>
            <w:u w:val="single"/>
            <w:lang w:val="el-GR"/>
          </w:rPr>
          <w:t>άρθρο πρώτο, παράγραφος Β, υποπαράγραφος Β, περίπτωση 1β</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του ν.</w:t>
      </w:r>
      <w:hyperlink r:id="rId24" w:tgtFrame="_blank" w:history="1">
        <w:r w:rsidRPr="00CB2093">
          <w:rPr>
            <w:rFonts w:ascii="Times New Roman" w:eastAsia="Times New Roman" w:hAnsi="Times New Roman" w:cs="Times New Roman"/>
            <w:color w:val="0000FF"/>
            <w:sz w:val="27"/>
            <w:u w:val="single"/>
            <w:lang w:val="el-GR"/>
          </w:rPr>
          <w:t>4093/2012</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και επεκτάθηκε στους φορείς κύριας ασφάλισης με το άρθρο 4 παρ. 2α του ν.</w:t>
      </w:r>
      <w:hyperlink r:id="rId25" w:tgtFrame="_blank" w:history="1">
        <w:r w:rsidRPr="00CB2093">
          <w:rPr>
            <w:rFonts w:ascii="Times New Roman" w:eastAsia="Times New Roman" w:hAnsi="Times New Roman" w:cs="Times New Roman"/>
            <w:color w:val="0000FF"/>
            <w:sz w:val="27"/>
            <w:u w:val="single"/>
            <w:lang w:val="el-GR"/>
          </w:rPr>
          <w:t>4151/2013</w:t>
        </w:r>
      </w:hyperlink>
      <w:r w:rsidRPr="00CB2093">
        <w:rPr>
          <w:rFonts w:ascii="Times New Roman" w:eastAsia="Times New Roman" w:hAnsi="Times New Roman" w:cs="Times New Roman"/>
          <w:color w:val="000000"/>
          <w:sz w:val="27"/>
          <w:szCs w:val="27"/>
          <w:lang w:val="el-GR"/>
        </w:rPr>
        <w:t xml:space="preserve">), οι καταστατικές διατάξεις των φορέων κύριας ασφάλισης αυτοαπασχολουμένων που προβλέπουν αναστολή σύνταξης σε περίπτωση που οι συνταξιούχοι αναλαμβάνουν εκ νέου εργασία ή </w:t>
      </w:r>
      <w:proofErr w:type="spellStart"/>
      <w:r w:rsidRPr="00CB2093">
        <w:rPr>
          <w:rFonts w:ascii="Times New Roman" w:eastAsia="Times New Roman" w:hAnsi="Times New Roman" w:cs="Times New Roman"/>
          <w:color w:val="000000"/>
          <w:sz w:val="27"/>
          <w:szCs w:val="27"/>
          <w:lang w:val="el-GR"/>
        </w:rPr>
        <w:t>αυτοαπασχόληση</w:t>
      </w:r>
      <w:proofErr w:type="spellEnd"/>
      <w:r w:rsidRPr="00CB2093">
        <w:rPr>
          <w:rFonts w:ascii="Times New Roman" w:eastAsia="Times New Roman" w:hAnsi="Times New Roman" w:cs="Times New Roman"/>
          <w:color w:val="000000"/>
          <w:sz w:val="27"/>
          <w:szCs w:val="27"/>
          <w:lang w:val="el-GR"/>
        </w:rPr>
        <w:t xml:space="preserve"> υπαγόμενοι στην ασφάλιση των εν λόγω φορέων, καθώς και οι καταστατικές διατάξεις των φορέων επικουρικής ασφάλισης που προβλέπουν αναστολή της επικουρικής σύνταξης κατ' εφαρμογή της</w:t>
      </w:r>
      <w:r w:rsidRPr="00CB2093">
        <w:rPr>
          <w:rFonts w:ascii="Times New Roman" w:eastAsia="Times New Roman" w:hAnsi="Times New Roman" w:cs="Times New Roman"/>
          <w:color w:val="000000"/>
          <w:sz w:val="27"/>
          <w:szCs w:val="27"/>
        </w:rPr>
        <w:t> </w:t>
      </w:r>
      <w:hyperlink r:id="rId26" w:history="1">
        <w:r w:rsidRPr="00CB2093">
          <w:rPr>
            <w:rFonts w:ascii="Times New Roman" w:eastAsia="Times New Roman" w:hAnsi="Times New Roman" w:cs="Times New Roman"/>
            <w:color w:val="0000FF"/>
            <w:sz w:val="27"/>
            <w:u w:val="single"/>
            <w:lang w:val="el-GR"/>
          </w:rPr>
          <w:t>παρ. 4 του άρθρου 42</w:t>
        </w:r>
      </w:hyperlink>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t>του ν.</w:t>
      </w:r>
      <w:hyperlink r:id="rId27" w:tgtFrame="_blank" w:history="1">
        <w:r w:rsidRPr="00CB2093">
          <w:rPr>
            <w:rFonts w:ascii="Times New Roman" w:eastAsia="Times New Roman" w:hAnsi="Times New Roman" w:cs="Times New Roman"/>
            <w:color w:val="0000FF"/>
            <w:sz w:val="27"/>
            <w:u w:val="single"/>
            <w:lang w:val="el-GR"/>
          </w:rPr>
          <w:t>3996/2011</w:t>
        </w:r>
      </w:hyperlink>
      <w:r w:rsidRPr="00CB2093">
        <w:rPr>
          <w:rFonts w:ascii="Times New Roman" w:eastAsia="Times New Roman" w:hAnsi="Times New Roman" w:cs="Times New Roman"/>
          <w:color w:val="000000"/>
          <w:sz w:val="27"/>
          <w:szCs w:val="27"/>
          <w:lang w:val="el-GR"/>
        </w:rPr>
        <w:t>).</w:t>
      </w:r>
      <w:r w:rsidRPr="00CB2093">
        <w:rPr>
          <w:rFonts w:ascii="Times New Roman" w:eastAsia="Times New Roman" w:hAnsi="Times New Roman" w:cs="Times New Roman"/>
          <w:color w:val="000000"/>
          <w:sz w:val="27"/>
          <w:szCs w:val="27"/>
          <w:lang w:val="el-GR"/>
        </w:rPr>
        <w:br/>
        <w:t>β) οι οποίοι αναλαμβάνουν εργασία/δραστηριότητα για την οποία δεν προκύπτει υποχρέωση ασφάλισης στον ΕΦΚΑ, ακόμα και αν προκύπτει εισόδημα,</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t>γ) λόγω ανικανότητας (αναπηρίας),</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t>δ) λόγω θανάτου</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b/>
          <w:bCs/>
          <w:color w:val="000000"/>
          <w:sz w:val="27"/>
          <w:szCs w:val="27"/>
          <w:lang w:val="el-GR"/>
        </w:rPr>
        <w:br/>
      </w:r>
    </w:p>
    <w:p w:rsidR="00C06BF9" w:rsidRPr="00CB2093" w:rsidRDefault="00CB2093" w:rsidP="00CB2093">
      <w:pPr>
        <w:spacing w:before="100" w:beforeAutospacing="1" w:after="100" w:afterAutospacing="1" w:line="240" w:lineRule="auto"/>
        <w:rPr>
          <w:lang w:val="el-GR"/>
        </w:rPr>
      </w:pPr>
      <w:r w:rsidRPr="00CB2093">
        <w:rPr>
          <w:rFonts w:ascii="Times New Roman" w:eastAsia="Times New Roman" w:hAnsi="Times New Roman" w:cs="Times New Roman"/>
          <w:b/>
          <w:bCs/>
          <w:color w:val="000000"/>
          <w:sz w:val="27"/>
          <w:szCs w:val="27"/>
          <w:lang w:val="el-GR"/>
        </w:rPr>
        <w:lastRenderedPageBreak/>
        <w:t>Β. ΕΠΙΠΤΩΣΕΙΣ</w:t>
      </w:r>
      <w:r w:rsidRPr="00CB2093">
        <w:rPr>
          <w:rFonts w:ascii="Times New Roman" w:eastAsia="Times New Roman" w:hAnsi="Times New Roman" w:cs="Times New Roman"/>
          <w:b/>
          <w:bCs/>
          <w:color w:val="000000"/>
          <w:sz w:val="27"/>
          <w:szCs w:val="27"/>
          <w:lang w:val="el-GR"/>
        </w:rPr>
        <w:br/>
      </w:r>
      <w:r w:rsidRPr="00CB2093">
        <w:rPr>
          <w:rFonts w:ascii="Times New Roman" w:eastAsia="Times New Roman" w:hAnsi="Times New Roman" w:cs="Times New Roman"/>
          <w:b/>
          <w:bCs/>
          <w:color w:val="000000"/>
          <w:sz w:val="27"/>
          <w:szCs w:val="27"/>
          <w:lang w:val="el-GR"/>
        </w:rPr>
        <w:br/>
        <w:t>1. Καταβολή μειωμένης σύνταξης (κύριας και επικουρικής)</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 xml:space="preserve">Όταν οι συνταξιούχοι στους οποίους εφαρμόζονται οι κοινοποιούμενες διατάξεις αναλαμβάνουν εργασία ή δραστηριότητα ή αποκτούν ιδιότητα υποχρεωτικώς </w:t>
      </w:r>
      <w:proofErr w:type="spellStart"/>
      <w:r w:rsidRPr="00CB2093">
        <w:rPr>
          <w:rFonts w:ascii="Times New Roman" w:eastAsia="Times New Roman" w:hAnsi="Times New Roman" w:cs="Times New Roman"/>
          <w:color w:val="000000"/>
          <w:sz w:val="27"/>
          <w:szCs w:val="27"/>
          <w:lang w:val="el-GR"/>
        </w:rPr>
        <w:t>υπακτέα</w:t>
      </w:r>
      <w:proofErr w:type="spellEnd"/>
      <w:r w:rsidRPr="00CB2093">
        <w:rPr>
          <w:rFonts w:ascii="Times New Roman" w:eastAsia="Times New Roman" w:hAnsi="Times New Roman" w:cs="Times New Roman"/>
          <w:color w:val="000000"/>
          <w:sz w:val="27"/>
          <w:szCs w:val="27"/>
          <w:lang w:val="el-GR"/>
        </w:rPr>
        <w:t xml:space="preserve"> στην ασφάλιση του Ε.Φ.Κ.Α., για όσο χρόνο απασχολούνται ή διατηρούν την ιδιότητα ή τη δραστηριότητα εξακολουθούν μεν να λαμβάνουν την κύρια και την επικουρική σύνταξή τους, αλλά το ακαθάριστο ποσό αυτών θα καταβάλλεται μειωμένο κατά 60%. Κατά το διάστημα αυτό για τον απασχολούμενο συνταξιούχο καταβάλλονται οι ασφαλιστικές εισφορές, σύμφωνα με τις ειδικές προβλέψεις των οικείων διατάξεων του Ν.</w:t>
      </w:r>
      <w:r w:rsidRPr="00CB2093">
        <w:rPr>
          <w:rFonts w:ascii="Times New Roman" w:eastAsia="Times New Roman" w:hAnsi="Times New Roman" w:cs="Times New Roman"/>
          <w:color w:val="000000"/>
          <w:sz w:val="27"/>
          <w:szCs w:val="27"/>
        </w:rPr>
        <w:t> </w:t>
      </w:r>
      <w:hyperlink r:id="rId28" w:tgtFrame="_blank" w:history="1">
        <w:r w:rsidRPr="00CB2093">
          <w:rPr>
            <w:rFonts w:ascii="Times New Roman" w:eastAsia="Times New Roman" w:hAnsi="Times New Roman" w:cs="Times New Roman"/>
            <w:color w:val="0000FF"/>
            <w:sz w:val="27"/>
            <w:u w:val="single"/>
            <w:lang w:val="el-GR"/>
          </w:rPr>
          <w:t>4387/2016</w:t>
        </w:r>
      </w:hyperlink>
      <w:r w:rsidRPr="00CB2093">
        <w:rPr>
          <w:rFonts w:ascii="Times New Roman" w:eastAsia="Times New Roman" w:hAnsi="Times New Roman" w:cs="Times New Roman"/>
          <w:color w:val="000000"/>
          <w:sz w:val="27"/>
          <w:szCs w:val="27"/>
          <w:lang w:val="el-GR"/>
        </w:rPr>
        <w:t>.</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b/>
          <w:bCs/>
          <w:color w:val="000000"/>
          <w:sz w:val="27"/>
          <w:szCs w:val="27"/>
          <w:lang w:val="el-GR"/>
        </w:rPr>
        <w:t>2. Αναστολή καταβολής σύνταξης</w:t>
      </w:r>
      <w:r w:rsidRPr="00CB2093">
        <w:rPr>
          <w:rFonts w:ascii="Times New Roman" w:eastAsia="Times New Roman" w:hAnsi="Times New Roman" w:cs="Times New Roman"/>
          <w:color w:val="000000"/>
          <w:sz w:val="27"/>
          <w:szCs w:val="27"/>
          <w:lang w:val="el-GR"/>
        </w:rPr>
        <w:br/>
        <w:t>Ειδικά στην περίπτωση που οι ανωτέρω συνταξιούχοι αναλάβουν εργασία ή δραστηριότητα σε φορείς της Γενικής Κυβέρνησης αναστέλλεται η καταβολή τόσο της κύριας όσο και της επικουρικής σύνταξής τους για όσο χρόνο διαρκεί η παροχή της εργασίας τους ή των υπηρεσιών τους ή η δραστηριότητά τους.</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 xml:space="preserve">Στο σημείο αυτό θέτουμε υπόψη σας ότι η Ελληνική Στατιστική Αρχή τηρεί Μητρώο Φορέων Γενικής Κυβέρνησης το οποίο περιλαμβάνει τους φορείς εκείνους οι οποίοι με βάση τα κριτήρια του νέου Κανονισμού της Ε.Ε. 549/2013 (Ευρωπαϊκό Σύστημα Λογαριασμών 2010 - </w:t>
      </w:r>
      <w:r w:rsidRPr="00CB2093">
        <w:rPr>
          <w:rFonts w:ascii="Times New Roman" w:eastAsia="Times New Roman" w:hAnsi="Times New Roman" w:cs="Times New Roman"/>
          <w:color w:val="000000"/>
          <w:sz w:val="27"/>
          <w:szCs w:val="27"/>
        </w:rPr>
        <w:t>European</w:t>
      </w:r>
      <w:r w:rsidRPr="00CB2093">
        <w:rPr>
          <w:rFonts w:ascii="Times New Roman" w:eastAsia="Times New Roman" w:hAnsi="Times New Roman" w:cs="Times New Roman"/>
          <w:color w:val="000000"/>
          <w:sz w:val="27"/>
          <w:szCs w:val="27"/>
          <w:lang w:val="el-GR"/>
        </w:rPr>
        <w:t xml:space="preserve"> </w:t>
      </w:r>
      <w:r w:rsidRPr="00CB2093">
        <w:rPr>
          <w:rFonts w:ascii="Times New Roman" w:eastAsia="Times New Roman" w:hAnsi="Times New Roman" w:cs="Times New Roman"/>
          <w:color w:val="000000"/>
          <w:sz w:val="27"/>
          <w:szCs w:val="27"/>
        </w:rPr>
        <w:t>System</w:t>
      </w:r>
      <w:r w:rsidRPr="00CB2093">
        <w:rPr>
          <w:rFonts w:ascii="Times New Roman" w:eastAsia="Times New Roman" w:hAnsi="Times New Roman" w:cs="Times New Roman"/>
          <w:color w:val="000000"/>
          <w:sz w:val="27"/>
          <w:szCs w:val="27"/>
          <w:lang w:val="el-GR"/>
        </w:rPr>
        <w:t xml:space="preserve"> </w:t>
      </w:r>
      <w:r w:rsidRPr="00CB2093">
        <w:rPr>
          <w:rFonts w:ascii="Times New Roman" w:eastAsia="Times New Roman" w:hAnsi="Times New Roman" w:cs="Times New Roman"/>
          <w:color w:val="000000"/>
          <w:sz w:val="27"/>
          <w:szCs w:val="27"/>
        </w:rPr>
        <w:t>of</w:t>
      </w:r>
      <w:r w:rsidRPr="00CB2093">
        <w:rPr>
          <w:rFonts w:ascii="Times New Roman" w:eastAsia="Times New Roman" w:hAnsi="Times New Roman" w:cs="Times New Roman"/>
          <w:color w:val="000000"/>
          <w:sz w:val="27"/>
          <w:szCs w:val="27"/>
          <w:lang w:val="el-GR"/>
        </w:rPr>
        <w:t xml:space="preserve"> </w:t>
      </w:r>
      <w:r w:rsidRPr="00CB2093">
        <w:rPr>
          <w:rFonts w:ascii="Times New Roman" w:eastAsia="Times New Roman" w:hAnsi="Times New Roman" w:cs="Times New Roman"/>
          <w:color w:val="000000"/>
          <w:sz w:val="27"/>
          <w:szCs w:val="27"/>
        </w:rPr>
        <w:t>Accounts</w:t>
      </w:r>
      <w:r w:rsidRPr="00CB2093">
        <w:rPr>
          <w:rFonts w:ascii="Times New Roman" w:eastAsia="Times New Roman" w:hAnsi="Times New Roman" w:cs="Times New Roman"/>
          <w:color w:val="000000"/>
          <w:sz w:val="27"/>
          <w:szCs w:val="27"/>
          <w:lang w:val="el-GR"/>
        </w:rPr>
        <w:t xml:space="preserve"> (</w:t>
      </w:r>
      <w:r w:rsidRPr="00CB2093">
        <w:rPr>
          <w:rFonts w:ascii="Times New Roman" w:eastAsia="Times New Roman" w:hAnsi="Times New Roman" w:cs="Times New Roman"/>
          <w:color w:val="000000"/>
          <w:sz w:val="27"/>
          <w:szCs w:val="27"/>
        </w:rPr>
        <w:t>ESA</w:t>
      </w:r>
      <w:r w:rsidRPr="00CB2093">
        <w:rPr>
          <w:rFonts w:ascii="Times New Roman" w:eastAsia="Times New Roman" w:hAnsi="Times New Roman" w:cs="Times New Roman"/>
          <w:color w:val="000000"/>
          <w:sz w:val="27"/>
          <w:szCs w:val="27"/>
          <w:lang w:val="el-GR"/>
        </w:rPr>
        <w:t xml:space="preserve"> 2010)) χαρακτηρίζονται ως φορείς της Γενικής Κυβέρνησης.</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Το Μητρώο Φορέων Γενικής Κυβέρνησης είναι αναρτημένο στην κεντρική ιστοσελίδα της ΕΛΣΤΑΤ</w:t>
      </w:r>
      <w:r w:rsidRPr="00CB2093">
        <w:rPr>
          <w:rFonts w:ascii="Times New Roman" w:eastAsia="Times New Roman" w:hAnsi="Times New Roman" w:cs="Times New Roman"/>
          <w:color w:val="000000"/>
          <w:sz w:val="27"/>
          <w:szCs w:val="27"/>
        </w:rPr>
        <w:t> </w:t>
      </w:r>
      <w:hyperlink r:id="rId29" w:history="1">
        <w:r w:rsidRPr="00CB2093">
          <w:rPr>
            <w:rFonts w:ascii="Times New Roman" w:eastAsia="Times New Roman" w:hAnsi="Times New Roman" w:cs="Times New Roman"/>
            <w:color w:val="0000FF"/>
            <w:sz w:val="27"/>
            <w:u w:val="single"/>
          </w:rPr>
          <w:t>http</w:t>
        </w:r>
        <w:r w:rsidRPr="00CB2093">
          <w:rPr>
            <w:rFonts w:ascii="Times New Roman" w:eastAsia="Times New Roman" w:hAnsi="Times New Roman" w:cs="Times New Roman"/>
            <w:color w:val="0000FF"/>
            <w:sz w:val="27"/>
            <w:u w:val="single"/>
            <w:lang w:val="el-GR"/>
          </w:rPr>
          <w:t>://</w:t>
        </w:r>
        <w:r w:rsidRPr="00CB2093">
          <w:rPr>
            <w:rFonts w:ascii="Times New Roman" w:eastAsia="Times New Roman" w:hAnsi="Times New Roman" w:cs="Times New Roman"/>
            <w:color w:val="0000FF"/>
            <w:sz w:val="27"/>
            <w:u w:val="single"/>
          </w:rPr>
          <w:t>www</w:t>
        </w:r>
        <w:r w:rsidRPr="00CB2093">
          <w:rPr>
            <w:rFonts w:ascii="Times New Roman" w:eastAsia="Times New Roman" w:hAnsi="Times New Roman" w:cs="Times New Roman"/>
            <w:color w:val="0000FF"/>
            <w:sz w:val="27"/>
            <w:u w:val="single"/>
            <w:lang w:val="el-GR"/>
          </w:rPr>
          <w:t>.</w:t>
        </w:r>
        <w:r w:rsidRPr="00CB2093">
          <w:rPr>
            <w:rFonts w:ascii="Times New Roman" w:eastAsia="Times New Roman" w:hAnsi="Times New Roman" w:cs="Times New Roman"/>
            <w:color w:val="0000FF"/>
            <w:sz w:val="27"/>
            <w:u w:val="single"/>
          </w:rPr>
          <w:t>statistics</w:t>
        </w:r>
        <w:r w:rsidRPr="00CB2093">
          <w:rPr>
            <w:rFonts w:ascii="Times New Roman" w:eastAsia="Times New Roman" w:hAnsi="Times New Roman" w:cs="Times New Roman"/>
            <w:color w:val="0000FF"/>
            <w:sz w:val="27"/>
            <w:u w:val="single"/>
            <w:lang w:val="el-GR"/>
          </w:rPr>
          <w:t>.</w:t>
        </w:r>
        <w:proofErr w:type="spellStart"/>
        <w:r w:rsidRPr="00CB2093">
          <w:rPr>
            <w:rFonts w:ascii="Times New Roman" w:eastAsia="Times New Roman" w:hAnsi="Times New Roman" w:cs="Times New Roman"/>
            <w:color w:val="0000FF"/>
            <w:sz w:val="27"/>
            <w:u w:val="single"/>
          </w:rPr>
          <w:t>qr</w:t>
        </w:r>
        <w:proofErr w:type="spellEnd"/>
        <w:r w:rsidRPr="00CB2093">
          <w:rPr>
            <w:rFonts w:ascii="Times New Roman" w:eastAsia="Times New Roman" w:hAnsi="Times New Roman" w:cs="Times New Roman"/>
            <w:color w:val="0000FF"/>
            <w:sz w:val="27"/>
            <w:u w:val="single"/>
            <w:lang w:val="el-GR"/>
          </w:rPr>
          <w:t>/</w:t>
        </w:r>
        <w:r w:rsidRPr="00CB2093">
          <w:rPr>
            <w:rFonts w:ascii="Times New Roman" w:eastAsia="Times New Roman" w:hAnsi="Times New Roman" w:cs="Times New Roman"/>
            <w:color w:val="0000FF"/>
            <w:sz w:val="27"/>
            <w:u w:val="single"/>
          </w:rPr>
          <w:t>el</w:t>
        </w:r>
        <w:r w:rsidRPr="00CB2093">
          <w:rPr>
            <w:rFonts w:ascii="Times New Roman" w:eastAsia="Times New Roman" w:hAnsi="Times New Roman" w:cs="Times New Roman"/>
            <w:color w:val="0000FF"/>
            <w:sz w:val="27"/>
            <w:u w:val="single"/>
            <w:lang w:val="el-GR"/>
          </w:rPr>
          <w:t>/</w:t>
        </w:r>
        <w:r w:rsidRPr="00CB2093">
          <w:rPr>
            <w:rFonts w:ascii="Times New Roman" w:eastAsia="Times New Roman" w:hAnsi="Times New Roman" w:cs="Times New Roman"/>
            <w:color w:val="0000FF"/>
            <w:sz w:val="27"/>
            <w:u w:val="single"/>
          </w:rPr>
          <w:t>statistics</w:t>
        </w:r>
        <w:r w:rsidRPr="00CB2093">
          <w:rPr>
            <w:rFonts w:ascii="Times New Roman" w:eastAsia="Times New Roman" w:hAnsi="Times New Roman" w:cs="Times New Roman"/>
            <w:color w:val="0000FF"/>
            <w:sz w:val="27"/>
            <w:u w:val="single"/>
            <w:lang w:val="el-GR"/>
          </w:rPr>
          <w:t>/-/</w:t>
        </w:r>
        <w:r w:rsidRPr="00CB2093">
          <w:rPr>
            <w:rFonts w:ascii="Times New Roman" w:eastAsia="Times New Roman" w:hAnsi="Times New Roman" w:cs="Times New Roman"/>
            <w:color w:val="0000FF"/>
            <w:sz w:val="27"/>
            <w:u w:val="single"/>
          </w:rPr>
          <w:t>publication</w:t>
        </w:r>
        <w:r w:rsidRPr="00CB2093">
          <w:rPr>
            <w:rFonts w:ascii="Times New Roman" w:eastAsia="Times New Roman" w:hAnsi="Times New Roman" w:cs="Times New Roman"/>
            <w:color w:val="0000FF"/>
            <w:sz w:val="27"/>
            <w:u w:val="single"/>
            <w:lang w:val="el-GR"/>
          </w:rPr>
          <w:t>/</w:t>
        </w:r>
        <w:r w:rsidRPr="00CB2093">
          <w:rPr>
            <w:rFonts w:ascii="Times New Roman" w:eastAsia="Times New Roman" w:hAnsi="Times New Roman" w:cs="Times New Roman"/>
            <w:color w:val="0000FF"/>
            <w:sz w:val="27"/>
            <w:u w:val="single"/>
          </w:rPr>
          <w:t>SELO</w:t>
        </w:r>
        <w:r w:rsidRPr="00CB2093">
          <w:rPr>
            <w:rFonts w:ascii="Times New Roman" w:eastAsia="Times New Roman" w:hAnsi="Times New Roman" w:cs="Times New Roman"/>
            <w:color w:val="0000FF"/>
            <w:sz w:val="27"/>
            <w:u w:val="single"/>
            <w:lang w:val="el-GR"/>
          </w:rPr>
          <w:t>8/-</w:t>
        </w:r>
      </w:hyperlink>
      <w:r w:rsidRPr="00CB2093">
        <w:rPr>
          <w:rFonts w:ascii="Times New Roman" w:eastAsia="Times New Roman" w:hAnsi="Times New Roman" w:cs="Times New Roman"/>
          <w:color w:val="000000"/>
          <w:sz w:val="27"/>
          <w:szCs w:val="27"/>
          <w:lang w:val="el-GR"/>
        </w:rPr>
        <w:t>. και ενημερώνεται κατά περιόδους. Για το λόγο αυτό. θα πρέπει να ενημερώνεστε σε τακτά διαστήματα σχετικά με τη διατήρηση του χαρακτηρισμού των φορέων που είχαν περιληφθεί στο Μητρώο καθώς και για την ένταξη άλλων. ώστε. να εφαρμοστούν αντιστοίχως οι διατάξεις των παρ. 1 ή 2.</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Όσον αφορά τα υπόλοιπα θέματα που δεν αναλύονται στην προκείμενη εγκύκλιο και ρυθμίζονται από τις επιμέρους διατάξεις του κοινοποιούμενου άρθρου, θα σας κοινοποιηθεί η αναμενόμενη εγκύκλιος του ΥΠΕΚΑΑ.</w:t>
      </w:r>
      <w:r w:rsidRPr="00CB2093">
        <w:rPr>
          <w:rFonts w:ascii="Times New Roman" w:eastAsia="Times New Roman" w:hAnsi="Times New Roman" w:cs="Times New Roman"/>
          <w:color w:val="000000"/>
          <w:sz w:val="27"/>
          <w:szCs w:val="27"/>
          <w:lang w:val="el-GR"/>
        </w:rPr>
        <w:br/>
      </w:r>
      <w:r w:rsidRPr="00CB2093">
        <w:rPr>
          <w:rFonts w:ascii="Times New Roman" w:eastAsia="Times New Roman" w:hAnsi="Times New Roman" w:cs="Times New Roman"/>
          <w:color w:val="000000"/>
          <w:sz w:val="27"/>
          <w:szCs w:val="27"/>
          <w:lang w:val="el-GR"/>
        </w:rPr>
        <w:br/>
        <w:t>Ο ΔΙΟΙΚΗΤΗΣ ΤΟΥ ΕΦΚΑ</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t>ΑΘΑΝΑΣΙΟΣ ΜΠΑΚΑΛΕΞΗΣ</w:t>
      </w:r>
      <w:r w:rsidRPr="00CB2093">
        <w:rPr>
          <w:rFonts w:ascii="Times New Roman" w:eastAsia="Times New Roman" w:hAnsi="Times New Roman" w:cs="Times New Roman"/>
          <w:color w:val="000000"/>
          <w:sz w:val="27"/>
          <w:szCs w:val="27"/>
          <w:lang w:val="el-GR"/>
        </w:rPr>
        <w:br/>
        <w:t>ΑΚΡΙΒΕΣ ΑΝΤΙΓΡΑΦΟ</w:t>
      </w:r>
      <w:r w:rsidRPr="00CB2093">
        <w:rPr>
          <w:rFonts w:ascii="Times New Roman" w:eastAsia="Times New Roman" w:hAnsi="Times New Roman" w:cs="Times New Roman"/>
          <w:color w:val="000000"/>
          <w:sz w:val="27"/>
          <w:szCs w:val="27"/>
        </w:rPr>
        <w:t> </w:t>
      </w:r>
      <w:r w:rsidRPr="00CB2093">
        <w:rPr>
          <w:rFonts w:ascii="Times New Roman" w:eastAsia="Times New Roman" w:hAnsi="Times New Roman" w:cs="Times New Roman"/>
          <w:color w:val="000000"/>
          <w:sz w:val="27"/>
          <w:szCs w:val="27"/>
          <w:lang w:val="el-GR"/>
        </w:rPr>
        <w:br/>
        <w:t>Η ΠΡΟΪΣΤΑΜΕΝΗ ΤΟΥ ΑΥΤΟΤΕΛΟΥΣ ΤΜΗΜΑΤΟΣ ΔΙΟΙΚΗΤΙΚΗΣ ΜΕΡΙΜΝΑΣ</w:t>
      </w:r>
      <w:r w:rsidRPr="00CB2093">
        <w:rPr>
          <w:rFonts w:ascii="Times New Roman" w:eastAsia="Times New Roman" w:hAnsi="Times New Roman" w:cs="Times New Roman"/>
          <w:color w:val="000000"/>
          <w:sz w:val="27"/>
          <w:szCs w:val="27"/>
          <w:lang w:val="el-GR"/>
        </w:rPr>
        <w:br/>
        <w:t>Π. ΚΑΤΩΠΟΔΗ</w:t>
      </w:r>
    </w:p>
    <w:sectPr w:rsidR="00C06BF9" w:rsidRPr="00CB2093" w:rsidSect="00C06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093"/>
    <w:rsid w:val="005104EF"/>
    <w:rsid w:val="005F1918"/>
    <w:rsid w:val="00C06BF9"/>
    <w:rsid w:val="00CB2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2093"/>
    <w:rPr>
      <w:b/>
      <w:bCs/>
    </w:rPr>
  </w:style>
  <w:style w:type="paragraph" w:styleId="Web">
    <w:name w:val="Normal (Web)"/>
    <w:basedOn w:val="a"/>
    <w:uiPriority w:val="99"/>
    <w:semiHidden/>
    <w:unhideWhenUsed/>
    <w:rsid w:val="00CB2093"/>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CB2093"/>
    <w:rPr>
      <w:color w:val="0000FF"/>
      <w:u w:val="single"/>
    </w:rPr>
  </w:style>
  <w:style w:type="paragraph" w:styleId="a4">
    <w:name w:val="Balloon Text"/>
    <w:basedOn w:val="a"/>
    <w:link w:val="Char"/>
    <w:uiPriority w:val="99"/>
    <w:semiHidden/>
    <w:unhideWhenUsed/>
    <w:rsid w:val="00CB20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B2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4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13" Type="http://schemas.openxmlformats.org/officeDocument/2006/relationships/hyperlink" Target="https://www.taxheaven.gr/laws/law/index/law/178" TargetMode="External"/><Relationship Id="rId18" Type="http://schemas.openxmlformats.org/officeDocument/2006/relationships/hyperlink" Target="https://www.taxheaven.gr/laws/law/index/law/93" TargetMode="External"/><Relationship Id="rId26" Type="http://schemas.openxmlformats.org/officeDocument/2006/relationships/hyperlink" Target="https://www.taxheaven.gr/pages/index/page/clips-subscription" TargetMode="External"/><Relationship Id="rId3" Type="http://schemas.openxmlformats.org/officeDocument/2006/relationships/webSettings" Target="webSettings.xml"/><Relationship Id="rId21" Type="http://schemas.openxmlformats.org/officeDocument/2006/relationships/hyperlink" Target="https://www.taxheaven.gr/laws/law/index/law/229" TargetMode="External"/><Relationship Id="rId7" Type="http://schemas.openxmlformats.org/officeDocument/2006/relationships/hyperlink" Target="https://www.taxheaven.gr/laws/law/index/law/751" TargetMode="External"/><Relationship Id="rId12" Type="http://schemas.openxmlformats.org/officeDocument/2006/relationships/hyperlink" Target="https://www.taxheaven.gr/pages/index/page/clips-subscription" TargetMode="External"/><Relationship Id="rId17" Type="http://schemas.openxmlformats.org/officeDocument/2006/relationships/hyperlink" Target="https://www.taxheaven.gr/laws/law/index/law/751" TargetMode="External"/><Relationship Id="rId25" Type="http://schemas.openxmlformats.org/officeDocument/2006/relationships/hyperlink" Target="https://www.taxheaven.gr/laws/law/index/law/513" TargetMode="External"/><Relationship Id="rId2" Type="http://schemas.openxmlformats.org/officeDocument/2006/relationships/settings" Target="settings.xml"/><Relationship Id="rId16" Type="http://schemas.openxmlformats.org/officeDocument/2006/relationships/hyperlink" Target="https://www.taxheaven.gr/laws/law/index/law/241" TargetMode="External"/><Relationship Id="rId20" Type="http://schemas.openxmlformats.org/officeDocument/2006/relationships/hyperlink" Target="https://www.taxheaven.gr/laws/law/index/law/227" TargetMode="External"/><Relationship Id="rId29" Type="http://schemas.openxmlformats.org/officeDocument/2006/relationships/hyperlink" Target="http://www.statistics.gr/el/statistics/-/publication/SELO8/-" TargetMode="External"/><Relationship Id="rId1" Type="http://schemas.openxmlformats.org/officeDocument/2006/relationships/styles" Target="styles.xml"/><Relationship Id="rId6" Type="http://schemas.openxmlformats.org/officeDocument/2006/relationships/hyperlink" Target="https://www.taxheaven.gr/pages/index/page/clips-subscription" TargetMode="External"/><Relationship Id="rId11" Type="http://schemas.openxmlformats.org/officeDocument/2006/relationships/hyperlink" Target="https://www.taxheaven.gr/laws/law/index/law/751" TargetMode="External"/><Relationship Id="rId24" Type="http://schemas.openxmlformats.org/officeDocument/2006/relationships/hyperlink" Target="https://www.taxheaven.gr/laws/law/index/law/474" TargetMode="External"/><Relationship Id="rId5" Type="http://schemas.openxmlformats.org/officeDocument/2006/relationships/hyperlink" Target="https://www.taxheaven.gr/laws/law/index/law/751" TargetMode="External"/><Relationship Id="rId15" Type="http://schemas.openxmlformats.org/officeDocument/2006/relationships/hyperlink" Target="https://www.taxheaven.gr/laws/law/index/law/241" TargetMode="External"/><Relationship Id="rId23" Type="http://schemas.openxmlformats.org/officeDocument/2006/relationships/hyperlink" Target="https://www.taxheaven.gr/laws/view/index/law/4093/year/2012/article/%CF%80%CF%81%CF%8E%CF%84%CE%BF/paragraph/2" TargetMode="External"/><Relationship Id="rId28" Type="http://schemas.openxmlformats.org/officeDocument/2006/relationships/hyperlink" Target="https://www.taxheaven.gr/laws/law/index/law/751" TargetMode="External"/><Relationship Id="rId10" Type="http://schemas.openxmlformats.org/officeDocument/2006/relationships/hyperlink" Target="https://www.taxheaven.gr/pages/index/page/clips-subscription" TargetMode="External"/><Relationship Id="rId19" Type="http://schemas.openxmlformats.org/officeDocument/2006/relationships/hyperlink" Target="https://www.taxheaven.gr/pages/index/page/clips-subscription"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taxheaven.gr/laws/law/index/law/751" TargetMode="External"/><Relationship Id="rId14" Type="http://schemas.openxmlformats.org/officeDocument/2006/relationships/hyperlink" Target="https://www.taxheaven.gr/pages/index/page/clips-subscription" TargetMode="External"/><Relationship Id="rId22" Type="http://schemas.openxmlformats.org/officeDocument/2006/relationships/hyperlink" Target="https://www.taxheaven.gr/laws/law/index/law/513" TargetMode="External"/><Relationship Id="rId27" Type="http://schemas.openxmlformats.org/officeDocument/2006/relationships/hyperlink" Target="https://www.taxheaven.gr/laws/law/index/law/347"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Mouselimis</dc:creator>
  <cp:lastModifiedBy>Mouselimis</cp:lastModifiedBy>
  <cp:revision>2</cp:revision>
  <dcterms:created xsi:type="dcterms:W3CDTF">2017-09-19T12:31:00Z</dcterms:created>
  <dcterms:modified xsi:type="dcterms:W3CDTF">2017-09-19T12:33:00Z</dcterms:modified>
</cp:coreProperties>
</file>